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A3B72" w:rsidRPr="00B158DC" w:rsidRDefault="003A3B72" w:rsidP="0001795B">
      <w:pPr>
        <w:spacing w:after="0" w:line="240" w:lineRule="auto"/>
        <w:rPr>
          <w:rFonts w:ascii="Tahoma" w:hAnsi="Tahoma" w:cs="Tahoma"/>
        </w:rPr>
      </w:pPr>
    </w:p>
    <w:p w:rsidR="008938C7" w:rsidRPr="00B158DC" w:rsidRDefault="008938C7" w:rsidP="0001795B">
      <w:pPr>
        <w:spacing w:after="0" w:line="240" w:lineRule="auto"/>
        <w:jc w:val="center"/>
        <w:rPr>
          <w:rFonts w:ascii="Tahoma" w:hAnsi="Tahoma" w:cs="Tahoma"/>
          <w:b/>
          <w:smallCaps/>
          <w:sz w:val="36"/>
        </w:rPr>
      </w:pPr>
      <w:r w:rsidRPr="00B158DC">
        <w:rPr>
          <w:rFonts w:ascii="Tahoma" w:hAnsi="Tahoma" w:cs="Tahoma"/>
          <w:b/>
          <w:smallCaps/>
          <w:sz w:val="36"/>
        </w:rPr>
        <w:t>karta przedmiotu</w:t>
      </w:r>
    </w:p>
    <w:p w:rsidR="0001795B" w:rsidRDefault="0001795B" w:rsidP="0001795B">
      <w:pPr>
        <w:spacing w:after="0" w:line="240" w:lineRule="auto"/>
        <w:rPr>
          <w:rFonts w:ascii="Tahoma" w:hAnsi="Tahoma" w:cs="Tahoma"/>
        </w:rPr>
      </w:pPr>
    </w:p>
    <w:p w:rsidR="00B158DC" w:rsidRPr="00B158DC" w:rsidRDefault="00B158DC" w:rsidP="0001795B">
      <w:pPr>
        <w:spacing w:after="0" w:line="240" w:lineRule="auto"/>
        <w:rPr>
          <w:rFonts w:ascii="Tahoma" w:hAnsi="Tahoma" w:cs="Tahoma"/>
        </w:rPr>
      </w:pPr>
    </w:p>
    <w:p w:rsidR="008938C7" w:rsidRPr="00B158DC" w:rsidRDefault="00DB0142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</w:rPr>
      </w:pPr>
      <w:r w:rsidRPr="00B158DC">
        <w:rPr>
          <w:rFonts w:ascii="Tahoma" w:hAnsi="Tahoma" w:cs="Tahoma"/>
        </w:rPr>
        <w:t>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7371"/>
      </w:tblGrid>
      <w:tr w:rsidR="00DB0142" w:rsidRPr="00B158DC" w:rsidTr="004846A3">
        <w:tc>
          <w:tcPr>
            <w:tcW w:w="2410" w:type="dxa"/>
            <w:vAlign w:val="center"/>
          </w:tcPr>
          <w:p w:rsidR="00DB0142" w:rsidRPr="00B158DC" w:rsidRDefault="00DB0142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Nazwa przedmiotu</w:t>
            </w:r>
          </w:p>
        </w:tc>
        <w:tc>
          <w:tcPr>
            <w:tcW w:w="7371" w:type="dxa"/>
            <w:vAlign w:val="center"/>
          </w:tcPr>
          <w:p w:rsidR="00DB0142" w:rsidRPr="00B158DC" w:rsidRDefault="004D1B28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566BD4">
              <w:rPr>
                <w:rFonts w:ascii="Tahoma" w:hAnsi="Tahoma" w:cs="Tahoma"/>
                <w:b w:val="0"/>
              </w:rPr>
              <w:t>Mikrobiologia</w:t>
            </w:r>
          </w:p>
        </w:tc>
      </w:tr>
      <w:tr w:rsidR="007461A1" w:rsidRPr="00B158DC" w:rsidTr="004846A3">
        <w:tc>
          <w:tcPr>
            <w:tcW w:w="2410" w:type="dxa"/>
            <w:vAlign w:val="center"/>
          </w:tcPr>
          <w:p w:rsidR="007461A1" w:rsidRPr="00B158DC" w:rsidRDefault="007461A1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Rocznik studiów</w:t>
            </w:r>
          </w:p>
        </w:tc>
        <w:tc>
          <w:tcPr>
            <w:tcW w:w="7371" w:type="dxa"/>
            <w:vAlign w:val="center"/>
          </w:tcPr>
          <w:p w:rsidR="007461A1" w:rsidRPr="00B158DC" w:rsidRDefault="00955566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2019/2020</w:t>
            </w:r>
          </w:p>
        </w:tc>
      </w:tr>
      <w:tr w:rsidR="00DB0142" w:rsidRPr="00B158DC" w:rsidTr="004846A3">
        <w:tc>
          <w:tcPr>
            <w:tcW w:w="2410" w:type="dxa"/>
            <w:vAlign w:val="center"/>
          </w:tcPr>
          <w:p w:rsidR="00DB0142" w:rsidRPr="00B158DC" w:rsidRDefault="00EE3891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955566">
              <w:rPr>
                <w:rFonts w:ascii="Tahoma" w:hAnsi="Tahoma" w:cs="Tahoma"/>
                <w:b w:val="0"/>
              </w:rPr>
              <w:t>Kolegium</w:t>
            </w:r>
          </w:p>
        </w:tc>
        <w:tc>
          <w:tcPr>
            <w:tcW w:w="7371" w:type="dxa"/>
            <w:vAlign w:val="center"/>
          </w:tcPr>
          <w:p w:rsidR="00DB0142" w:rsidRPr="00B158DC" w:rsidRDefault="00955566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Medyczne</w:t>
            </w:r>
          </w:p>
        </w:tc>
      </w:tr>
      <w:tr w:rsidR="008938C7" w:rsidRPr="00B158DC" w:rsidTr="004846A3">
        <w:tc>
          <w:tcPr>
            <w:tcW w:w="2410" w:type="dxa"/>
            <w:vAlign w:val="center"/>
          </w:tcPr>
          <w:p w:rsidR="008938C7" w:rsidRPr="00B158DC" w:rsidRDefault="008938C7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Kierunek studiów</w:t>
            </w:r>
          </w:p>
        </w:tc>
        <w:tc>
          <w:tcPr>
            <w:tcW w:w="7371" w:type="dxa"/>
            <w:vAlign w:val="center"/>
          </w:tcPr>
          <w:p w:rsidR="008938C7" w:rsidRPr="00B158DC" w:rsidRDefault="00955566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Kosmetologia</w:t>
            </w:r>
          </w:p>
        </w:tc>
      </w:tr>
      <w:tr w:rsidR="00955566" w:rsidRPr="00B158DC" w:rsidTr="004846A3">
        <w:tc>
          <w:tcPr>
            <w:tcW w:w="2410" w:type="dxa"/>
            <w:vAlign w:val="center"/>
          </w:tcPr>
          <w:p w:rsidR="00955566" w:rsidRPr="00B158DC" w:rsidRDefault="00955566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 xml:space="preserve">Poziom kształcenia </w:t>
            </w:r>
          </w:p>
        </w:tc>
        <w:tc>
          <w:tcPr>
            <w:tcW w:w="7371" w:type="dxa"/>
            <w:vAlign w:val="center"/>
          </w:tcPr>
          <w:p w:rsidR="00955566" w:rsidRPr="009167BF" w:rsidRDefault="00955566" w:rsidP="00416FCD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9167BF">
              <w:rPr>
                <w:rFonts w:ascii="Tahoma" w:hAnsi="Tahoma" w:cs="Tahoma"/>
                <w:b w:val="0"/>
                <w:color w:val="auto"/>
              </w:rPr>
              <w:t>studia pierwszego stopnia</w:t>
            </w:r>
          </w:p>
        </w:tc>
      </w:tr>
      <w:tr w:rsidR="00955566" w:rsidRPr="00B158DC" w:rsidTr="004846A3">
        <w:tc>
          <w:tcPr>
            <w:tcW w:w="2410" w:type="dxa"/>
            <w:vAlign w:val="center"/>
          </w:tcPr>
          <w:p w:rsidR="00955566" w:rsidRPr="00B158DC" w:rsidRDefault="00955566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Profil kształcenia</w:t>
            </w:r>
          </w:p>
        </w:tc>
        <w:tc>
          <w:tcPr>
            <w:tcW w:w="7371" w:type="dxa"/>
            <w:vAlign w:val="center"/>
          </w:tcPr>
          <w:p w:rsidR="00955566" w:rsidRPr="009167BF" w:rsidRDefault="00955566" w:rsidP="00416FCD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9167BF">
              <w:rPr>
                <w:rFonts w:ascii="Tahoma" w:hAnsi="Tahoma" w:cs="Tahoma"/>
                <w:b w:val="0"/>
                <w:color w:val="auto"/>
              </w:rPr>
              <w:t>praktyczny</w:t>
            </w:r>
          </w:p>
        </w:tc>
      </w:tr>
      <w:tr w:rsidR="00955566" w:rsidRPr="00B158DC" w:rsidTr="004846A3">
        <w:tc>
          <w:tcPr>
            <w:tcW w:w="2410" w:type="dxa"/>
            <w:vAlign w:val="center"/>
          </w:tcPr>
          <w:p w:rsidR="00955566" w:rsidRPr="00B158DC" w:rsidRDefault="00955566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Specjalność</w:t>
            </w:r>
          </w:p>
        </w:tc>
        <w:tc>
          <w:tcPr>
            <w:tcW w:w="7371" w:type="dxa"/>
            <w:vAlign w:val="center"/>
          </w:tcPr>
          <w:p w:rsidR="00955566" w:rsidRPr="009167BF" w:rsidRDefault="00955566" w:rsidP="00416FCD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9167BF">
              <w:rPr>
                <w:rFonts w:ascii="Tahoma" w:hAnsi="Tahoma" w:cs="Tahoma"/>
                <w:b w:val="0"/>
                <w:color w:val="auto"/>
              </w:rPr>
              <w:t>-</w:t>
            </w:r>
          </w:p>
        </w:tc>
      </w:tr>
      <w:tr w:rsidR="008938C7" w:rsidRPr="00B158DC" w:rsidTr="004846A3">
        <w:tc>
          <w:tcPr>
            <w:tcW w:w="2410" w:type="dxa"/>
            <w:vAlign w:val="center"/>
          </w:tcPr>
          <w:p w:rsidR="008938C7" w:rsidRPr="00B158DC" w:rsidRDefault="00DB0142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Osoba odpowiedzialna</w:t>
            </w:r>
          </w:p>
        </w:tc>
        <w:tc>
          <w:tcPr>
            <w:tcW w:w="7371" w:type="dxa"/>
            <w:vAlign w:val="center"/>
          </w:tcPr>
          <w:p w:rsidR="008938C7" w:rsidRPr="00B158DC" w:rsidRDefault="004D1B28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Dr Anna Głowniak - Lipa</w:t>
            </w:r>
          </w:p>
        </w:tc>
      </w:tr>
    </w:tbl>
    <w:p w:rsidR="0001795B" w:rsidRPr="00B158DC" w:rsidRDefault="0001795B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5D2001" w:rsidRPr="00B158DC" w:rsidRDefault="005D2001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412A5F" w:rsidRPr="00B158DC" w:rsidRDefault="00412A5F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  <w:szCs w:val="24"/>
        </w:rPr>
      </w:pPr>
      <w:r w:rsidRPr="00B158DC">
        <w:rPr>
          <w:rFonts w:ascii="Tahoma" w:hAnsi="Tahoma" w:cs="Tahoma"/>
          <w:szCs w:val="24"/>
        </w:rPr>
        <w:t xml:space="preserve">Wymagania wstępne </w:t>
      </w:r>
      <w:r w:rsidR="00F00795" w:rsidRPr="00B158DC">
        <w:rPr>
          <w:rFonts w:ascii="Tahoma" w:hAnsi="Tahoma" w:cs="Tahoma"/>
          <w:b w:val="0"/>
          <w:smallCaps w:val="0"/>
          <w:sz w:val="20"/>
          <w:szCs w:val="24"/>
        </w:rPr>
        <w:t>(wynikające z następstwa przedmiotów)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778"/>
      </w:tblGrid>
      <w:tr w:rsidR="008046AE" w:rsidRPr="00B158DC" w:rsidTr="008046AE">
        <w:tc>
          <w:tcPr>
            <w:tcW w:w="9778" w:type="dxa"/>
          </w:tcPr>
          <w:p w:rsidR="004846A3" w:rsidRPr="00B158DC" w:rsidRDefault="004D1B28" w:rsidP="004D1B28">
            <w:pPr>
              <w:pStyle w:val="Punktygwne"/>
              <w:spacing w:before="40" w:after="40"/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</w:pPr>
            <w:r w:rsidRPr="00566BD4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Biologia z genetyką</w:t>
            </w:r>
          </w:p>
        </w:tc>
      </w:tr>
    </w:tbl>
    <w:p w:rsidR="0001795B" w:rsidRPr="00B158DC" w:rsidRDefault="0001795B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5D2001" w:rsidRPr="00B158DC" w:rsidRDefault="005D2001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8938C7" w:rsidRPr="004D1B28" w:rsidRDefault="008938C7" w:rsidP="00931F5B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4D1B28">
        <w:rPr>
          <w:rFonts w:ascii="Tahoma" w:hAnsi="Tahoma" w:cs="Tahoma"/>
        </w:rPr>
        <w:t xml:space="preserve">Efekty </w:t>
      </w:r>
      <w:r w:rsidR="00C41795" w:rsidRPr="004D1B28">
        <w:rPr>
          <w:rFonts w:ascii="Tahoma" w:hAnsi="Tahoma" w:cs="Tahoma"/>
        </w:rPr>
        <w:t xml:space="preserve">uczenia się </w:t>
      </w:r>
      <w:r w:rsidRPr="004D1B28">
        <w:rPr>
          <w:rFonts w:ascii="Tahoma" w:hAnsi="Tahoma" w:cs="Tahoma"/>
        </w:rPr>
        <w:t xml:space="preserve">i sposób </w:t>
      </w:r>
      <w:r w:rsidR="00B60B0B" w:rsidRPr="004D1B28">
        <w:rPr>
          <w:rFonts w:ascii="Tahoma" w:hAnsi="Tahoma" w:cs="Tahoma"/>
        </w:rPr>
        <w:t>realizacji</w:t>
      </w:r>
      <w:r w:rsidRPr="004D1B28">
        <w:rPr>
          <w:rFonts w:ascii="Tahoma" w:hAnsi="Tahoma" w:cs="Tahoma"/>
        </w:rPr>
        <w:t xml:space="preserve"> zajęć</w:t>
      </w:r>
    </w:p>
    <w:p w:rsidR="008046AE" w:rsidRPr="00B158DC" w:rsidRDefault="008046AE" w:rsidP="006E6720">
      <w:pPr>
        <w:pStyle w:val="Punktygwne"/>
        <w:spacing w:before="0" w:after="0"/>
        <w:rPr>
          <w:rFonts w:ascii="Tahoma" w:hAnsi="Tahoma" w:cs="Tahoma"/>
          <w:b w:val="0"/>
        </w:rPr>
      </w:pPr>
    </w:p>
    <w:p w:rsidR="00721413" w:rsidRPr="00B158DC" w:rsidRDefault="00721413" w:rsidP="00721413">
      <w:pPr>
        <w:pStyle w:val="Podpunkty"/>
        <w:numPr>
          <w:ilvl w:val="1"/>
          <w:numId w:val="20"/>
        </w:numPr>
        <w:ind w:left="0" w:firstLine="0"/>
        <w:textAlignment w:val="auto"/>
        <w:rPr>
          <w:rFonts w:ascii="Tahoma" w:hAnsi="Tahoma" w:cs="Tahoma"/>
        </w:rPr>
      </w:pPr>
      <w:r w:rsidRPr="00B158DC">
        <w:rPr>
          <w:rFonts w:ascii="Tahoma" w:hAnsi="Tahoma" w:cs="Tahoma"/>
        </w:rPr>
        <w:t>Cele przedmiotu</w:t>
      </w:r>
    </w:p>
    <w:tbl>
      <w:tblPr>
        <w:tblStyle w:val="Tabela-Siatka"/>
        <w:tblW w:w="9628" w:type="dxa"/>
        <w:jc w:val="center"/>
        <w:tblLook w:val="04A0" w:firstRow="1" w:lastRow="0" w:firstColumn="1" w:lastColumn="0" w:noHBand="0" w:noVBand="1"/>
      </w:tblPr>
      <w:tblGrid>
        <w:gridCol w:w="811"/>
        <w:gridCol w:w="8817"/>
      </w:tblGrid>
      <w:tr w:rsidR="004D1B28" w:rsidRPr="00B158DC" w:rsidTr="004D1B28">
        <w:trPr>
          <w:jc w:val="center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B28" w:rsidRPr="00B158DC" w:rsidRDefault="004D1B28" w:rsidP="003E56F9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C1</w:t>
            </w: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B28" w:rsidRPr="00566BD4" w:rsidRDefault="004D1B28" w:rsidP="00416FCD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566BD4">
              <w:rPr>
                <w:rFonts w:ascii="Tahoma" w:hAnsi="Tahoma" w:cs="Tahoma"/>
                <w:b w:val="0"/>
                <w:sz w:val="20"/>
              </w:rPr>
              <w:t>Zapoznanie studenta z zagadnieniami mikrobiologii ogólnej.</w:t>
            </w:r>
          </w:p>
        </w:tc>
      </w:tr>
      <w:tr w:rsidR="004D1B28" w:rsidRPr="00B158DC" w:rsidTr="004D1B28">
        <w:trPr>
          <w:jc w:val="center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B28" w:rsidRPr="00B158DC" w:rsidRDefault="004D1B28" w:rsidP="003E56F9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C2</w:t>
            </w: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B28" w:rsidRPr="00566BD4" w:rsidRDefault="004D1B28" w:rsidP="00416FCD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566BD4">
              <w:rPr>
                <w:rFonts w:ascii="Tahoma" w:hAnsi="Tahoma" w:cs="Tahoma"/>
                <w:b w:val="0"/>
                <w:sz w:val="20"/>
              </w:rPr>
              <w:t>Zapoznanie studenta z zagrożeniami mikrobiologicznymi o znaczeniu społecznym.</w:t>
            </w:r>
          </w:p>
        </w:tc>
      </w:tr>
      <w:tr w:rsidR="004D1B28" w:rsidRPr="00B158DC" w:rsidTr="004D1B28">
        <w:trPr>
          <w:jc w:val="center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B28" w:rsidRPr="00B158DC" w:rsidRDefault="004D1B28" w:rsidP="003E56F9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C3</w:t>
            </w: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B28" w:rsidRPr="00566BD4" w:rsidRDefault="004D1B28" w:rsidP="00416FCD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566BD4">
              <w:rPr>
                <w:rFonts w:ascii="Tahoma" w:hAnsi="Tahoma" w:cs="Tahoma"/>
                <w:b w:val="0"/>
                <w:sz w:val="20"/>
              </w:rPr>
              <w:t xml:space="preserve">Zapoznanie studenta z podstawami mikrobiologii kosmetycznej. </w:t>
            </w:r>
          </w:p>
        </w:tc>
      </w:tr>
    </w:tbl>
    <w:p w:rsidR="00721413" w:rsidRPr="00B158DC" w:rsidRDefault="00721413" w:rsidP="00721413">
      <w:pPr>
        <w:pStyle w:val="Punktygwne"/>
        <w:spacing w:before="0" w:after="0"/>
        <w:rPr>
          <w:rFonts w:ascii="Tahoma" w:hAnsi="Tahoma" w:cs="Tahoma"/>
          <w:b w:val="0"/>
          <w:sz w:val="28"/>
        </w:rPr>
      </w:pPr>
    </w:p>
    <w:p w:rsidR="008938C7" w:rsidRPr="004D1B28" w:rsidRDefault="005C55D0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4D1B28">
        <w:rPr>
          <w:rFonts w:ascii="Tahoma" w:hAnsi="Tahoma" w:cs="Tahoma"/>
        </w:rPr>
        <w:t>Przedmiotowe e</w:t>
      </w:r>
      <w:r w:rsidR="008938C7" w:rsidRPr="004D1B28">
        <w:rPr>
          <w:rFonts w:ascii="Tahoma" w:hAnsi="Tahoma" w:cs="Tahoma"/>
        </w:rPr>
        <w:t xml:space="preserve">fekty </w:t>
      </w:r>
      <w:r w:rsidR="00EE3891" w:rsidRPr="004D1B28">
        <w:rPr>
          <w:rFonts w:ascii="Tahoma" w:hAnsi="Tahoma" w:cs="Tahoma"/>
        </w:rPr>
        <w:t>uczenia się</w:t>
      </w:r>
      <w:r w:rsidR="008938C7" w:rsidRPr="004D1B28">
        <w:rPr>
          <w:rFonts w:ascii="Tahoma" w:hAnsi="Tahoma" w:cs="Tahoma"/>
        </w:rPr>
        <w:t xml:space="preserve">, </w:t>
      </w:r>
      <w:r w:rsidR="00F31E7C" w:rsidRPr="004D1B28">
        <w:rPr>
          <w:rFonts w:ascii="Tahoma" w:hAnsi="Tahoma" w:cs="Tahoma"/>
        </w:rPr>
        <w:t>z podziałem na wiedzę, umiejętności i kompe</w:t>
      </w:r>
      <w:r w:rsidR="003E56F9" w:rsidRPr="004D1B28">
        <w:rPr>
          <w:rFonts w:ascii="Tahoma" w:hAnsi="Tahoma" w:cs="Tahoma"/>
        </w:rPr>
        <w:t xml:space="preserve">tencje społeczne, wraz z </w:t>
      </w:r>
      <w:r w:rsidR="00F31E7C" w:rsidRPr="004D1B28">
        <w:rPr>
          <w:rFonts w:ascii="Tahoma" w:hAnsi="Tahoma" w:cs="Tahoma"/>
        </w:rPr>
        <w:t>odniesieniem do e</w:t>
      </w:r>
      <w:r w:rsidR="00B21019" w:rsidRPr="004D1B28">
        <w:rPr>
          <w:rFonts w:ascii="Tahoma" w:hAnsi="Tahoma" w:cs="Tahoma"/>
        </w:rPr>
        <w:t xml:space="preserve">fektów </w:t>
      </w:r>
      <w:r w:rsidR="00EE3891" w:rsidRPr="004D1B28">
        <w:rPr>
          <w:rFonts w:ascii="Tahoma" w:hAnsi="Tahoma" w:cs="Tahoma"/>
        </w:rPr>
        <w:t>uczenia się</w:t>
      </w:r>
      <w:r w:rsidR="00B21019" w:rsidRPr="004D1B28">
        <w:rPr>
          <w:rFonts w:ascii="Tahoma" w:hAnsi="Tahoma" w:cs="Tahoma"/>
        </w:rPr>
        <w:t xml:space="preserve"> dla kierunku</w:t>
      </w:r>
    </w:p>
    <w:tbl>
      <w:tblPr>
        <w:tblW w:w="97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846"/>
        <w:gridCol w:w="7087"/>
        <w:gridCol w:w="1785"/>
      </w:tblGrid>
      <w:tr w:rsidR="004D1B28" w:rsidRPr="004D1B28" w:rsidTr="00B158DC">
        <w:trPr>
          <w:cantSplit/>
          <w:trHeight w:val="734"/>
          <w:jc w:val="center"/>
        </w:trPr>
        <w:tc>
          <w:tcPr>
            <w:tcW w:w="846" w:type="dxa"/>
            <w:vAlign w:val="center"/>
          </w:tcPr>
          <w:p w:rsidR="00B21019" w:rsidRPr="004D1B28" w:rsidRDefault="00B21019" w:rsidP="0001795B">
            <w:pPr>
              <w:pStyle w:val="Nagwkitablic"/>
              <w:rPr>
                <w:rFonts w:ascii="Tahoma" w:hAnsi="Tahoma" w:cs="Tahoma"/>
              </w:rPr>
            </w:pPr>
            <w:r w:rsidRPr="004D1B28">
              <w:rPr>
                <w:rFonts w:ascii="Tahoma" w:hAnsi="Tahoma" w:cs="Tahoma"/>
              </w:rPr>
              <w:t>Lp.</w:t>
            </w:r>
          </w:p>
        </w:tc>
        <w:tc>
          <w:tcPr>
            <w:tcW w:w="7087" w:type="dxa"/>
            <w:vAlign w:val="center"/>
          </w:tcPr>
          <w:p w:rsidR="00B21019" w:rsidRPr="004D1B28" w:rsidRDefault="00B21019" w:rsidP="0001795B">
            <w:pPr>
              <w:pStyle w:val="Nagwkitablic"/>
              <w:rPr>
                <w:rFonts w:ascii="Tahoma" w:hAnsi="Tahoma" w:cs="Tahoma"/>
              </w:rPr>
            </w:pPr>
            <w:r w:rsidRPr="004D1B28">
              <w:rPr>
                <w:rFonts w:ascii="Tahoma" w:hAnsi="Tahoma" w:cs="Tahoma"/>
              </w:rPr>
              <w:t xml:space="preserve">Opis przedmiotowych efektów </w:t>
            </w:r>
            <w:r w:rsidR="00EE3891" w:rsidRPr="004D1B28">
              <w:rPr>
                <w:rFonts w:ascii="Tahoma" w:hAnsi="Tahoma" w:cs="Tahoma"/>
              </w:rPr>
              <w:t>uczenia się</w:t>
            </w:r>
          </w:p>
        </w:tc>
        <w:tc>
          <w:tcPr>
            <w:tcW w:w="1785" w:type="dxa"/>
            <w:vAlign w:val="center"/>
          </w:tcPr>
          <w:p w:rsidR="00B21019" w:rsidRPr="004D1B28" w:rsidRDefault="00B21019" w:rsidP="00B158DC">
            <w:pPr>
              <w:pStyle w:val="Nagwkitablic"/>
              <w:rPr>
                <w:rFonts w:ascii="Tahoma" w:hAnsi="Tahoma" w:cs="Tahoma"/>
              </w:rPr>
            </w:pPr>
            <w:r w:rsidRPr="004D1B28">
              <w:rPr>
                <w:rFonts w:ascii="Tahoma" w:hAnsi="Tahoma" w:cs="Tahoma"/>
              </w:rPr>
              <w:t>Odniesienie do efektów</w:t>
            </w:r>
            <w:r w:rsidR="00B158DC" w:rsidRPr="004D1B28">
              <w:rPr>
                <w:rFonts w:ascii="Tahoma" w:hAnsi="Tahoma" w:cs="Tahoma"/>
              </w:rPr>
              <w:t xml:space="preserve"> </w:t>
            </w:r>
            <w:r w:rsidR="00EE3891" w:rsidRPr="004D1B28">
              <w:rPr>
                <w:rFonts w:ascii="Tahoma" w:hAnsi="Tahoma" w:cs="Tahoma"/>
              </w:rPr>
              <w:t xml:space="preserve">uczenia się </w:t>
            </w:r>
            <w:r w:rsidRPr="004D1B28">
              <w:rPr>
                <w:rFonts w:ascii="Tahoma" w:hAnsi="Tahoma" w:cs="Tahoma"/>
              </w:rPr>
              <w:t>dla kierunku</w:t>
            </w:r>
          </w:p>
        </w:tc>
      </w:tr>
      <w:tr w:rsidR="008938C7" w:rsidRPr="00B158DC" w:rsidTr="00AA4DD9">
        <w:trPr>
          <w:trHeight w:val="227"/>
          <w:jc w:val="center"/>
        </w:trPr>
        <w:tc>
          <w:tcPr>
            <w:tcW w:w="9718" w:type="dxa"/>
            <w:gridSpan w:val="3"/>
            <w:vAlign w:val="center"/>
          </w:tcPr>
          <w:p w:rsidR="008938C7" w:rsidRPr="00B158DC" w:rsidRDefault="008938C7" w:rsidP="00DB3A5B">
            <w:pPr>
              <w:pStyle w:val="centralniewrubryce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 xml:space="preserve">Po zaliczeniu przedmiotu student w zakresie </w:t>
            </w:r>
            <w:r w:rsidRPr="00B158DC">
              <w:rPr>
                <w:rFonts w:ascii="Tahoma" w:hAnsi="Tahoma" w:cs="Tahoma"/>
                <w:b/>
                <w:smallCaps/>
              </w:rPr>
              <w:t>wiedzy</w:t>
            </w:r>
            <w:r w:rsidRPr="00B158DC">
              <w:rPr>
                <w:rFonts w:ascii="Tahoma" w:hAnsi="Tahoma" w:cs="Tahoma"/>
              </w:rPr>
              <w:t xml:space="preserve"> </w:t>
            </w:r>
            <w:r w:rsidR="004D1B28">
              <w:rPr>
                <w:rFonts w:ascii="Tahoma" w:hAnsi="Tahoma" w:cs="Tahoma"/>
              </w:rPr>
              <w:t>potrafi</w:t>
            </w:r>
          </w:p>
        </w:tc>
      </w:tr>
      <w:tr w:rsidR="004D1B28" w:rsidRPr="00B158DC" w:rsidTr="00B158DC">
        <w:trPr>
          <w:trHeight w:val="227"/>
          <w:jc w:val="center"/>
        </w:trPr>
        <w:tc>
          <w:tcPr>
            <w:tcW w:w="846" w:type="dxa"/>
            <w:vAlign w:val="center"/>
          </w:tcPr>
          <w:p w:rsidR="004D1B28" w:rsidRPr="00B158DC" w:rsidRDefault="004D1B28" w:rsidP="00A02A52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P_W01</w:t>
            </w:r>
          </w:p>
        </w:tc>
        <w:tc>
          <w:tcPr>
            <w:tcW w:w="7087" w:type="dxa"/>
            <w:vAlign w:val="center"/>
          </w:tcPr>
          <w:p w:rsidR="004D1B28" w:rsidRPr="00566BD4" w:rsidRDefault="004D1B28" w:rsidP="00416FCD">
            <w:pPr>
              <w:pStyle w:val="wrubryce"/>
              <w:jc w:val="left"/>
              <w:rPr>
                <w:rFonts w:ascii="Tahoma" w:hAnsi="Tahoma" w:cs="Tahoma"/>
              </w:rPr>
            </w:pPr>
            <w:r w:rsidRPr="00566BD4">
              <w:rPr>
                <w:rFonts w:ascii="Tahoma" w:hAnsi="Tahoma" w:cs="Tahoma"/>
              </w:rPr>
              <w:t>przedstawić różnorodność świata mikroorganizmów</w:t>
            </w:r>
          </w:p>
        </w:tc>
        <w:tc>
          <w:tcPr>
            <w:tcW w:w="1785" w:type="dxa"/>
            <w:vAlign w:val="center"/>
          </w:tcPr>
          <w:p w:rsidR="004D1B28" w:rsidRPr="00B158DC" w:rsidRDefault="004D1B28" w:rsidP="0063007E">
            <w:pPr>
              <w:pStyle w:val="wrubryce"/>
              <w:jc w:val="left"/>
              <w:rPr>
                <w:rFonts w:ascii="Tahoma" w:hAnsi="Tahoma" w:cs="Tahoma"/>
              </w:rPr>
            </w:pPr>
            <w:r w:rsidRPr="00566BD4">
              <w:rPr>
                <w:rFonts w:ascii="Tahoma" w:hAnsi="Tahoma" w:cs="Tahoma"/>
              </w:rPr>
              <w:t>K_W01</w:t>
            </w:r>
          </w:p>
        </w:tc>
      </w:tr>
      <w:tr w:rsidR="004D1B28" w:rsidRPr="00B158DC" w:rsidTr="00B158DC">
        <w:trPr>
          <w:trHeight w:val="227"/>
          <w:jc w:val="center"/>
        </w:trPr>
        <w:tc>
          <w:tcPr>
            <w:tcW w:w="846" w:type="dxa"/>
            <w:vAlign w:val="center"/>
          </w:tcPr>
          <w:p w:rsidR="004D1B28" w:rsidRPr="00B158DC" w:rsidRDefault="004D1B28" w:rsidP="00A02A52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P_W02</w:t>
            </w:r>
          </w:p>
        </w:tc>
        <w:tc>
          <w:tcPr>
            <w:tcW w:w="7087" w:type="dxa"/>
            <w:vAlign w:val="center"/>
          </w:tcPr>
          <w:p w:rsidR="004D1B28" w:rsidRPr="00566BD4" w:rsidRDefault="004D1B28" w:rsidP="00416FCD">
            <w:pPr>
              <w:pStyle w:val="wrubryce"/>
              <w:jc w:val="left"/>
              <w:rPr>
                <w:rFonts w:ascii="Tahoma" w:hAnsi="Tahoma" w:cs="Tahoma"/>
              </w:rPr>
            </w:pPr>
            <w:r w:rsidRPr="00566BD4">
              <w:rPr>
                <w:rFonts w:ascii="Tahoma" w:hAnsi="Tahoma" w:cs="Tahoma"/>
              </w:rPr>
              <w:t>scharakteryzować czynniki środowiskowe wpływające na wzrost mikroorganizmów</w:t>
            </w:r>
          </w:p>
        </w:tc>
        <w:tc>
          <w:tcPr>
            <w:tcW w:w="1785" w:type="dxa"/>
            <w:vAlign w:val="center"/>
          </w:tcPr>
          <w:p w:rsidR="004D1B28" w:rsidRPr="00B158DC" w:rsidRDefault="004D1B28" w:rsidP="0063007E">
            <w:pPr>
              <w:pStyle w:val="wrubryce"/>
              <w:jc w:val="left"/>
              <w:rPr>
                <w:rFonts w:ascii="Tahoma" w:hAnsi="Tahoma" w:cs="Tahoma"/>
              </w:rPr>
            </w:pPr>
            <w:r w:rsidRPr="00566BD4">
              <w:rPr>
                <w:rFonts w:ascii="Tahoma" w:hAnsi="Tahoma" w:cs="Tahoma"/>
              </w:rPr>
              <w:t>K_W01</w:t>
            </w:r>
          </w:p>
        </w:tc>
      </w:tr>
      <w:tr w:rsidR="004D1B28" w:rsidRPr="00B158DC" w:rsidTr="00B158DC">
        <w:trPr>
          <w:trHeight w:val="227"/>
          <w:jc w:val="center"/>
        </w:trPr>
        <w:tc>
          <w:tcPr>
            <w:tcW w:w="846" w:type="dxa"/>
            <w:vAlign w:val="center"/>
          </w:tcPr>
          <w:p w:rsidR="004D1B28" w:rsidRPr="00B158DC" w:rsidRDefault="004D1B28" w:rsidP="00A02A52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566BD4">
              <w:rPr>
                <w:rFonts w:ascii="Tahoma" w:hAnsi="Tahoma" w:cs="Tahoma"/>
              </w:rPr>
              <w:t>P_W03</w:t>
            </w:r>
          </w:p>
        </w:tc>
        <w:tc>
          <w:tcPr>
            <w:tcW w:w="7087" w:type="dxa"/>
            <w:vAlign w:val="center"/>
          </w:tcPr>
          <w:p w:rsidR="004D1B28" w:rsidRPr="00566BD4" w:rsidRDefault="004D1B28" w:rsidP="00416FCD">
            <w:pPr>
              <w:pStyle w:val="wrubryce"/>
              <w:jc w:val="left"/>
              <w:rPr>
                <w:rFonts w:ascii="Tahoma" w:hAnsi="Tahoma" w:cs="Tahoma"/>
              </w:rPr>
            </w:pPr>
            <w:r w:rsidRPr="00566BD4">
              <w:rPr>
                <w:rFonts w:ascii="Tahoma" w:hAnsi="Tahoma" w:cs="Tahoma"/>
              </w:rPr>
              <w:t xml:space="preserve">wyjaśnić mechanizmy przekazywania genów u organizmów </w:t>
            </w:r>
            <w:proofErr w:type="spellStart"/>
            <w:r w:rsidRPr="00566BD4">
              <w:rPr>
                <w:rFonts w:ascii="Tahoma" w:hAnsi="Tahoma" w:cs="Tahoma"/>
              </w:rPr>
              <w:t>prokariotycznych</w:t>
            </w:r>
            <w:proofErr w:type="spellEnd"/>
          </w:p>
        </w:tc>
        <w:tc>
          <w:tcPr>
            <w:tcW w:w="1785" w:type="dxa"/>
            <w:vAlign w:val="center"/>
          </w:tcPr>
          <w:p w:rsidR="004D1B28" w:rsidRPr="00B158DC" w:rsidRDefault="004D1B28" w:rsidP="0063007E">
            <w:pPr>
              <w:pStyle w:val="wrubryce"/>
              <w:jc w:val="left"/>
              <w:rPr>
                <w:rFonts w:ascii="Tahoma" w:hAnsi="Tahoma" w:cs="Tahoma"/>
              </w:rPr>
            </w:pPr>
            <w:r w:rsidRPr="00566BD4">
              <w:rPr>
                <w:rFonts w:ascii="Tahoma" w:hAnsi="Tahoma" w:cs="Tahoma"/>
              </w:rPr>
              <w:t>K_W01</w:t>
            </w:r>
          </w:p>
        </w:tc>
      </w:tr>
      <w:tr w:rsidR="004D1B28" w:rsidRPr="00B158DC" w:rsidTr="00B158DC">
        <w:trPr>
          <w:trHeight w:val="227"/>
          <w:jc w:val="center"/>
        </w:trPr>
        <w:tc>
          <w:tcPr>
            <w:tcW w:w="846" w:type="dxa"/>
            <w:vAlign w:val="center"/>
          </w:tcPr>
          <w:p w:rsidR="004D1B28" w:rsidRPr="00B158DC" w:rsidRDefault="004D1B28" w:rsidP="00A02A52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566BD4">
              <w:rPr>
                <w:rFonts w:ascii="Tahoma" w:hAnsi="Tahoma" w:cs="Tahoma"/>
              </w:rPr>
              <w:t>P_W04</w:t>
            </w:r>
          </w:p>
        </w:tc>
        <w:tc>
          <w:tcPr>
            <w:tcW w:w="7087" w:type="dxa"/>
            <w:vAlign w:val="center"/>
          </w:tcPr>
          <w:p w:rsidR="004D1B28" w:rsidRPr="00566BD4" w:rsidRDefault="004D1B28" w:rsidP="00416FCD">
            <w:pPr>
              <w:pStyle w:val="wrubryce"/>
              <w:jc w:val="left"/>
              <w:rPr>
                <w:rFonts w:ascii="Tahoma" w:hAnsi="Tahoma" w:cs="Tahoma"/>
              </w:rPr>
            </w:pPr>
            <w:r w:rsidRPr="00566BD4">
              <w:rPr>
                <w:rFonts w:ascii="Tahoma" w:hAnsi="Tahoma" w:cs="Tahoma"/>
              </w:rPr>
              <w:t>scharakteryzować negatywny i pozytywny wpływ mikroorganizmów na organizm człowieka</w:t>
            </w:r>
          </w:p>
        </w:tc>
        <w:tc>
          <w:tcPr>
            <w:tcW w:w="1785" w:type="dxa"/>
            <w:vAlign w:val="center"/>
          </w:tcPr>
          <w:p w:rsidR="004D1B28" w:rsidRPr="00B158DC" w:rsidRDefault="004D1B28" w:rsidP="0063007E">
            <w:pPr>
              <w:pStyle w:val="wrubryce"/>
              <w:jc w:val="left"/>
              <w:rPr>
                <w:rFonts w:ascii="Tahoma" w:hAnsi="Tahoma" w:cs="Tahoma"/>
              </w:rPr>
            </w:pPr>
            <w:r w:rsidRPr="00566BD4">
              <w:rPr>
                <w:rFonts w:ascii="Tahoma" w:hAnsi="Tahoma" w:cs="Tahoma"/>
              </w:rPr>
              <w:t>K_W01</w:t>
            </w:r>
          </w:p>
        </w:tc>
      </w:tr>
      <w:tr w:rsidR="008938C7" w:rsidRPr="00B158DC" w:rsidTr="00AA4DD9">
        <w:trPr>
          <w:trHeight w:val="227"/>
          <w:jc w:val="center"/>
        </w:trPr>
        <w:tc>
          <w:tcPr>
            <w:tcW w:w="9718" w:type="dxa"/>
            <w:gridSpan w:val="3"/>
            <w:vAlign w:val="center"/>
          </w:tcPr>
          <w:p w:rsidR="008938C7" w:rsidRPr="00B158DC" w:rsidRDefault="008938C7" w:rsidP="0063007E">
            <w:pPr>
              <w:pStyle w:val="centralniewrubryce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 xml:space="preserve">Po zaliczeniu przedmiotu student w zakresie </w:t>
            </w:r>
            <w:r w:rsidRPr="00B158DC">
              <w:rPr>
                <w:rFonts w:ascii="Tahoma" w:hAnsi="Tahoma" w:cs="Tahoma"/>
                <w:b/>
                <w:smallCaps/>
              </w:rPr>
              <w:t>umiejętności</w:t>
            </w:r>
            <w:r w:rsidRPr="00B158DC">
              <w:rPr>
                <w:rFonts w:ascii="Tahoma" w:hAnsi="Tahoma" w:cs="Tahoma"/>
              </w:rPr>
              <w:t xml:space="preserve"> </w:t>
            </w:r>
            <w:r w:rsidR="004D1B28">
              <w:rPr>
                <w:rFonts w:ascii="Tahoma" w:hAnsi="Tahoma" w:cs="Tahoma"/>
              </w:rPr>
              <w:t>potrafi</w:t>
            </w:r>
          </w:p>
        </w:tc>
      </w:tr>
      <w:tr w:rsidR="004D1B28" w:rsidRPr="00B158DC" w:rsidTr="00B158DC">
        <w:trPr>
          <w:trHeight w:val="227"/>
          <w:jc w:val="center"/>
        </w:trPr>
        <w:tc>
          <w:tcPr>
            <w:tcW w:w="846" w:type="dxa"/>
            <w:vAlign w:val="center"/>
          </w:tcPr>
          <w:p w:rsidR="004D1B28" w:rsidRPr="00B158DC" w:rsidRDefault="004D1B28" w:rsidP="00A02A52">
            <w:pPr>
              <w:pStyle w:val="centralniewrubryce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P_U01</w:t>
            </w:r>
          </w:p>
        </w:tc>
        <w:tc>
          <w:tcPr>
            <w:tcW w:w="7087" w:type="dxa"/>
            <w:vAlign w:val="center"/>
          </w:tcPr>
          <w:p w:rsidR="004D1B28" w:rsidRPr="00566BD4" w:rsidRDefault="004D1B28" w:rsidP="00416FCD">
            <w:pPr>
              <w:pStyle w:val="wrubryce"/>
              <w:jc w:val="left"/>
              <w:rPr>
                <w:rFonts w:ascii="Tahoma" w:hAnsi="Tahoma" w:cs="Tahoma"/>
              </w:rPr>
            </w:pPr>
            <w:r w:rsidRPr="00566BD4">
              <w:rPr>
                <w:rFonts w:ascii="Tahoma" w:hAnsi="Tahoma" w:cs="Tahoma"/>
              </w:rPr>
              <w:t>sklasyfikować bakterie przy użyciu podstawowych czynności w laboratorium mikrobiologicznym</w:t>
            </w:r>
          </w:p>
        </w:tc>
        <w:tc>
          <w:tcPr>
            <w:tcW w:w="1785" w:type="dxa"/>
            <w:vAlign w:val="center"/>
          </w:tcPr>
          <w:p w:rsidR="004D1B28" w:rsidRPr="00B158DC" w:rsidRDefault="004D1B28" w:rsidP="0063007E">
            <w:pPr>
              <w:pStyle w:val="wrubryce"/>
              <w:jc w:val="left"/>
              <w:rPr>
                <w:rFonts w:ascii="Tahoma" w:hAnsi="Tahoma" w:cs="Tahoma"/>
              </w:rPr>
            </w:pPr>
            <w:r w:rsidRPr="00566BD4">
              <w:rPr>
                <w:rFonts w:ascii="Tahoma" w:hAnsi="Tahoma" w:cs="Tahoma"/>
              </w:rPr>
              <w:t>K_U02</w:t>
            </w:r>
          </w:p>
        </w:tc>
      </w:tr>
      <w:tr w:rsidR="004D1B28" w:rsidRPr="00B158DC" w:rsidTr="00B158DC">
        <w:trPr>
          <w:trHeight w:val="227"/>
          <w:jc w:val="center"/>
        </w:trPr>
        <w:tc>
          <w:tcPr>
            <w:tcW w:w="846" w:type="dxa"/>
            <w:vAlign w:val="center"/>
          </w:tcPr>
          <w:p w:rsidR="004D1B28" w:rsidRPr="00B158DC" w:rsidRDefault="004D1B28" w:rsidP="00A02A52">
            <w:pPr>
              <w:pStyle w:val="centralniewrubryce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P_U02</w:t>
            </w:r>
          </w:p>
        </w:tc>
        <w:tc>
          <w:tcPr>
            <w:tcW w:w="7087" w:type="dxa"/>
            <w:vAlign w:val="center"/>
          </w:tcPr>
          <w:p w:rsidR="004D1B28" w:rsidRPr="00566BD4" w:rsidRDefault="004D1B28" w:rsidP="00416FCD">
            <w:pPr>
              <w:pStyle w:val="wrubryce"/>
              <w:jc w:val="left"/>
              <w:rPr>
                <w:rFonts w:ascii="Tahoma" w:hAnsi="Tahoma" w:cs="Tahoma"/>
              </w:rPr>
            </w:pPr>
            <w:r w:rsidRPr="00566BD4">
              <w:rPr>
                <w:rFonts w:ascii="Tahoma" w:hAnsi="Tahoma" w:cs="Tahoma"/>
              </w:rPr>
              <w:t>doświadczalnie sprawdzić wrażliwość wybranych drobnoustrojów na środki bakteriobójcze i bakteriostatyczne</w:t>
            </w:r>
          </w:p>
        </w:tc>
        <w:tc>
          <w:tcPr>
            <w:tcW w:w="1785" w:type="dxa"/>
            <w:vAlign w:val="center"/>
          </w:tcPr>
          <w:p w:rsidR="004D1B28" w:rsidRPr="00B158DC" w:rsidRDefault="004D1B28" w:rsidP="0063007E">
            <w:pPr>
              <w:pStyle w:val="wrubryce"/>
              <w:jc w:val="left"/>
              <w:rPr>
                <w:rFonts w:ascii="Tahoma" w:hAnsi="Tahoma" w:cs="Tahoma"/>
              </w:rPr>
            </w:pPr>
            <w:r w:rsidRPr="00566BD4">
              <w:rPr>
                <w:rFonts w:ascii="Tahoma" w:hAnsi="Tahoma" w:cs="Tahoma"/>
              </w:rPr>
              <w:t>K_U02</w:t>
            </w:r>
            <w:r>
              <w:rPr>
                <w:rFonts w:ascii="Tahoma" w:hAnsi="Tahoma" w:cs="Tahoma"/>
              </w:rPr>
              <w:t xml:space="preserve">, </w:t>
            </w:r>
            <w:r w:rsidRPr="00566BD4">
              <w:rPr>
                <w:rFonts w:ascii="Tahoma" w:hAnsi="Tahoma" w:cs="Tahoma"/>
              </w:rPr>
              <w:t>K_U12</w:t>
            </w:r>
          </w:p>
        </w:tc>
      </w:tr>
      <w:tr w:rsidR="004D1B28" w:rsidRPr="00B158DC" w:rsidTr="00B158DC">
        <w:trPr>
          <w:trHeight w:val="227"/>
          <w:jc w:val="center"/>
        </w:trPr>
        <w:tc>
          <w:tcPr>
            <w:tcW w:w="846" w:type="dxa"/>
            <w:vAlign w:val="center"/>
          </w:tcPr>
          <w:p w:rsidR="004D1B28" w:rsidRPr="00B158DC" w:rsidRDefault="004D1B28" w:rsidP="00A02A52">
            <w:pPr>
              <w:pStyle w:val="centralniewrubryce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P_U03</w:t>
            </w:r>
          </w:p>
        </w:tc>
        <w:tc>
          <w:tcPr>
            <w:tcW w:w="7087" w:type="dxa"/>
            <w:vAlign w:val="center"/>
          </w:tcPr>
          <w:p w:rsidR="004D1B28" w:rsidRPr="00566BD4" w:rsidRDefault="004D1B28" w:rsidP="00416FCD">
            <w:pPr>
              <w:pStyle w:val="wrubryce"/>
              <w:jc w:val="left"/>
              <w:rPr>
                <w:rFonts w:ascii="Tahoma" w:hAnsi="Tahoma" w:cs="Tahoma"/>
              </w:rPr>
            </w:pPr>
            <w:r w:rsidRPr="00566BD4">
              <w:rPr>
                <w:rFonts w:ascii="Tahoma" w:hAnsi="Tahoma" w:cs="Tahoma"/>
              </w:rPr>
              <w:t>zastosować wybrane metody mikrobiologiczne w kontroli czystości mikrobiolo</w:t>
            </w:r>
            <w:r w:rsidRPr="00566BD4">
              <w:rPr>
                <w:rFonts w:ascii="Tahoma" w:hAnsi="Tahoma" w:cs="Tahoma"/>
              </w:rPr>
              <w:lastRenderedPageBreak/>
              <w:t>gicznej wody i kosmetyków</w:t>
            </w:r>
          </w:p>
        </w:tc>
        <w:tc>
          <w:tcPr>
            <w:tcW w:w="1785" w:type="dxa"/>
            <w:vAlign w:val="center"/>
          </w:tcPr>
          <w:p w:rsidR="004D1B28" w:rsidRPr="00B158DC" w:rsidRDefault="004D1B28" w:rsidP="0063007E">
            <w:pPr>
              <w:pStyle w:val="wrubryce"/>
              <w:jc w:val="left"/>
              <w:rPr>
                <w:rFonts w:ascii="Tahoma" w:hAnsi="Tahoma" w:cs="Tahoma"/>
              </w:rPr>
            </w:pPr>
            <w:r w:rsidRPr="00566BD4">
              <w:rPr>
                <w:rFonts w:ascii="Tahoma" w:hAnsi="Tahoma" w:cs="Tahoma"/>
              </w:rPr>
              <w:lastRenderedPageBreak/>
              <w:t>K_U02</w:t>
            </w:r>
            <w:r>
              <w:rPr>
                <w:rFonts w:ascii="Tahoma" w:hAnsi="Tahoma" w:cs="Tahoma"/>
              </w:rPr>
              <w:t xml:space="preserve">, </w:t>
            </w:r>
            <w:r w:rsidRPr="00566BD4">
              <w:rPr>
                <w:rFonts w:ascii="Tahoma" w:hAnsi="Tahoma" w:cs="Tahoma"/>
              </w:rPr>
              <w:t>K_U12</w:t>
            </w:r>
          </w:p>
        </w:tc>
      </w:tr>
      <w:tr w:rsidR="008938C7" w:rsidRPr="00B158DC" w:rsidTr="00AA4DD9">
        <w:trPr>
          <w:trHeight w:val="227"/>
          <w:jc w:val="center"/>
        </w:trPr>
        <w:tc>
          <w:tcPr>
            <w:tcW w:w="9718" w:type="dxa"/>
            <w:gridSpan w:val="3"/>
            <w:vAlign w:val="center"/>
          </w:tcPr>
          <w:p w:rsidR="008938C7" w:rsidRPr="00B158DC" w:rsidRDefault="008938C7" w:rsidP="00DB3A5B">
            <w:pPr>
              <w:pStyle w:val="centralniewrubryce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 xml:space="preserve">Po zaliczeniu przedmiotu student w zakresie </w:t>
            </w:r>
            <w:r w:rsidRPr="00B158DC">
              <w:rPr>
                <w:rFonts w:ascii="Tahoma" w:hAnsi="Tahoma" w:cs="Tahoma"/>
                <w:b/>
                <w:smallCaps/>
              </w:rPr>
              <w:t>kompetencji społecznych</w:t>
            </w:r>
            <w:r w:rsidRPr="00B158DC">
              <w:rPr>
                <w:rFonts w:ascii="Tahoma" w:hAnsi="Tahoma" w:cs="Tahoma"/>
              </w:rPr>
              <w:t xml:space="preserve"> </w:t>
            </w:r>
            <w:r w:rsidR="004D1B28">
              <w:rPr>
                <w:rFonts w:ascii="Tahoma" w:hAnsi="Tahoma" w:cs="Tahoma"/>
              </w:rPr>
              <w:t>potrafi</w:t>
            </w:r>
          </w:p>
        </w:tc>
      </w:tr>
      <w:tr w:rsidR="00B21019" w:rsidRPr="00B158DC" w:rsidTr="00B158DC">
        <w:trPr>
          <w:trHeight w:val="227"/>
          <w:jc w:val="center"/>
        </w:trPr>
        <w:tc>
          <w:tcPr>
            <w:tcW w:w="846" w:type="dxa"/>
            <w:vAlign w:val="center"/>
          </w:tcPr>
          <w:p w:rsidR="00B21019" w:rsidRPr="00B158DC" w:rsidRDefault="00B21019" w:rsidP="00A02A52">
            <w:pPr>
              <w:pStyle w:val="centralniewrubryce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P_K01</w:t>
            </w:r>
          </w:p>
        </w:tc>
        <w:tc>
          <w:tcPr>
            <w:tcW w:w="7087" w:type="dxa"/>
            <w:vAlign w:val="center"/>
          </w:tcPr>
          <w:p w:rsidR="00B21019" w:rsidRPr="00B158DC" w:rsidRDefault="004D1B28" w:rsidP="0063007E">
            <w:pPr>
              <w:pStyle w:val="wrubryce"/>
              <w:jc w:val="left"/>
              <w:rPr>
                <w:rFonts w:ascii="Tahoma" w:hAnsi="Tahoma" w:cs="Tahoma"/>
              </w:rPr>
            </w:pPr>
            <w:r w:rsidRPr="00566BD4">
              <w:rPr>
                <w:rFonts w:ascii="Tahoma" w:hAnsi="Tahoma" w:cs="Tahoma"/>
              </w:rPr>
              <w:t>zastosować zasady pracy w warunkach sterylnych</w:t>
            </w:r>
          </w:p>
        </w:tc>
        <w:tc>
          <w:tcPr>
            <w:tcW w:w="1785" w:type="dxa"/>
            <w:vAlign w:val="center"/>
          </w:tcPr>
          <w:p w:rsidR="00B21019" w:rsidRPr="00B158DC" w:rsidRDefault="004D1B28" w:rsidP="0063007E">
            <w:pPr>
              <w:pStyle w:val="wrubryce"/>
              <w:jc w:val="left"/>
              <w:rPr>
                <w:rFonts w:ascii="Tahoma" w:hAnsi="Tahoma" w:cs="Tahoma"/>
              </w:rPr>
            </w:pPr>
            <w:r w:rsidRPr="00566BD4">
              <w:rPr>
                <w:rFonts w:ascii="Tahoma" w:hAnsi="Tahoma" w:cs="Tahoma"/>
              </w:rPr>
              <w:t>K_K04</w:t>
            </w:r>
          </w:p>
        </w:tc>
      </w:tr>
    </w:tbl>
    <w:p w:rsidR="00216633" w:rsidRDefault="00216633">
      <w:pPr>
        <w:spacing w:after="0" w:line="240" w:lineRule="auto"/>
        <w:rPr>
          <w:rFonts w:ascii="Tahoma" w:hAnsi="Tahoma" w:cs="Tahoma"/>
        </w:rPr>
      </w:pPr>
    </w:p>
    <w:p w:rsidR="0035344F" w:rsidRPr="00B158DC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B158DC">
        <w:rPr>
          <w:rFonts w:ascii="Tahoma" w:hAnsi="Tahoma" w:cs="Tahoma"/>
        </w:rPr>
        <w:t xml:space="preserve">Formy zajęć dydaktycznych </w:t>
      </w:r>
      <w:r w:rsidR="004D72D9" w:rsidRPr="00B158DC">
        <w:rPr>
          <w:rFonts w:ascii="Tahoma" w:hAnsi="Tahoma" w:cs="Tahoma"/>
        </w:rPr>
        <w:t>oraz</w:t>
      </w:r>
      <w:r w:rsidRPr="00B158DC">
        <w:rPr>
          <w:rFonts w:ascii="Tahoma" w:hAnsi="Tahoma" w:cs="Tahoma"/>
        </w:rPr>
        <w:t xml:space="preserve"> wymiar </w:t>
      </w:r>
      <w:r w:rsidR="004D72D9" w:rsidRPr="00B158DC">
        <w:rPr>
          <w:rFonts w:ascii="Tahoma" w:hAnsi="Tahoma" w:cs="Tahoma"/>
        </w:rPr>
        <w:t>godzin i punktów ECTS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222"/>
        <w:gridCol w:w="1222"/>
        <w:gridCol w:w="1222"/>
        <w:gridCol w:w="1222"/>
        <w:gridCol w:w="1222"/>
        <w:gridCol w:w="1222"/>
        <w:gridCol w:w="1223"/>
        <w:gridCol w:w="1223"/>
      </w:tblGrid>
      <w:tr w:rsidR="0035344F" w:rsidRPr="00B158DC" w:rsidTr="005D2001">
        <w:trPr>
          <w:trHeight w:val="284"/>
        </w:trPr>
        <w:tc>
          <w:tcPr>
            <w:tcW w:w="9778" w:type="dxa"/>
            <w:gridSpan w:val="8"/>
            <w:vAlign w:val="center"/>
          </w:tcPr>
          <w:p w:rsidR="0035344F" w:rsidRPr="00B158DC" w:rsidRDefault="0035344F" w:rsidP="005D2001">
            <w:pPr>
              <w:pStyle w:val="Nagwkitablic"/>
              <w:jc w:val="left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Studia stacjonarne (ST)</w:t>
            </w:r>
          </w:p>
        </w:tc>
      </w:tr>
      <w:tr w:rsidR="0035344F" w:rsidRPr="00B158DC" w:rsidTr="005D2001">
        <w:trPr>
          <w:trHeight w:val="284"/>
        </w:trPr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W</w:t>
            </w:r>
          </w:p>
        </w:tc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K</w:t>
            </w:r>
          </w:p>
        </w:tc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B158DC">
              <w:rPr>
                <w:rFonts w:ascii="Tahoma" w:hAnsi="Tahoma" w:cs="Tahoma"/>
              </w:rPr>
              <w:t>Ćw</w:t>
            </w:r>
            <w:proofErr w:type="spellEnd"/>
          </w:p>
        </w:tc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L</w:t>
            </w:r>
          </w:p>
        </w:tc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ZP</w:t>
            </w:r>
          </w:p>
        </w:tc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P</w:t>
            </w:r>
          </w:p>
        </w:tc>
        <w:tc>
          <w:tcPr>
            <w:tcW w:w="1223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B158DC"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1223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ECTS</w:t>
            </w:r>
          </w:p>
        </w:tc>
      </w:tr>
      <w:tr w:rsidR="0035344F" w:rsidRPr="00B158DC" w:rsidTr="005D2001">
        <w:trPr>
          <w:trHeight w:val="284"/>
        </w:trPr>
        <w:tc>
          <w:tcPr>
            <w:tcW w:w="1222" w:type="dxa"/>
            <w:vAlign w:val="center"/>
          </w:tcPr>
          <w:p w:rsidR="0035344F" w:rsidRPr="00B158DC" w:rsidRDefault="00216633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16</w:t>
            </w:r>
          </w:p>
        </w:tc>
        <w:tc>
          <w:tcPr>
            <w:tcW w:w="1222" w:type="dxa"/>
            <w:vAlign w:val="center"/>
          </w:tcPr>
          <w:p w:rsidR="0035344F" w:rsidRPr="00B158DC" w:rsidRDefault="00216633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B158DC" w:rsidRDefault="00216633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B158DC" w:rsidRDefault="00216633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18</w:t>
            </w:r>
          </w:p>
        </w:tc>
        <w:tc>
          <w:tcPr>
            <w:tcW w:w="1222" w:type="dxa"/>
            <w:vAlign w:val="center"/>
          </w:tcPr>
          <w:p w:rsidR="0035344F" w:rsidRPr="00B158DC" w:rsidRDefault="00216633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B158DC" w:rsidRDefault="00216633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3" w:type="dxa"/>
            <w:vAlign w:val="center"/>
          </w:tcPr>
          <w:p w:rsidR="0035344F" w:rsidRPr="00B158DC" w:rsidRDefault="00216633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3" w:type="dxa"/>
            <w:vAlign w:val="center"/>
          </w:tcPr>
          <w:p w:rsidR="0035344F" w:rsidRPr="00B158DC" w:rsidRDefault="00216633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2</w:t>
            </w:r>
          </w:p>
        </w:tc>
      </w:tr>
    </w:tbl>
    <w:p w:rsidR="0035344F" w:rsidRPr="00B158DC" w:rsidRDefault="0035344F" w:rsidP="00A02A52">
      <w:pPr>
        <w:pStyle w:val="Nagwkitablic"/>
        <w:spacing w:before="40" w:after="40"/>
        <w:jc w:val="left"/>
        <w:rPr>
          <w:rFonts w:ascii="Tahoma" w:hAnsi="Tahoma" w:cs="Tahoma"/>
          <w:b w:val="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222"/>
        <w:gridCol w:w="1222"/>
        <w:gridCol w:w="1222"/>
        <w:gridCol w:w="1222"/>
        <w:gridCol w:w="1222"/>
        <w:gridCol w:w="1222"/>
        <w:gridCol w:w="1223"/>
        <w:gridCol w:w="1223"/>
      </w:tblGrid>
      <w:tr w:rsidR="0035344F" w:rsidRPr="00B158DC" w:rsidTr="005D2001">
        <w:trPr>
          <w:trHeight w:val="284"/>
        </w:trPr>
        <w:tc>
          <w:tcPr>
            <w:tcW w:w="9778" w:type="dxa"/>
            <w:gridSpan w:val="8"/>
            <w:vAlign w:val="center"/>
          </w:tcPr>
          <w:p w:rsidR="0035344F" w:rsidRPr="00B158DC" w:rsidRDefault="0035344F" w:rsidP="005D2001">
            <w:pPr>
              <w:pStyle w:val="Nagwkitablic"/>
              <w:jc w:val="left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Studia niestacjonarne (NST)</w:t>
            </w:r>
          </w:p>
        </w:tc>
      </w:tr>
      <w:tr w:rsidR="0035344F" w:rsidRPr="00B158DC" w:rsidTr="005D2001">
        <w:trPr>
          <w:trHeight w:val="284"/>
        </w:trPr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W</w:t>
            </w:r>
          </w:p>
        </w:tc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K</w:t>
            </w:r>
          </w:p>
        </w:tc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B158DC">
              <w:rPr>
                <w:rFonts w:ascii="Tahoma" w:hAnsi="Tahoma" w:cs="Tahoma"/>
              </w:rPr>
              <w:t>Ćw</w:t>
            </w:r>
            <w:proofErr w:type="spellEnd"/>
          </w:p>
        </w:tc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L</w:t>
            </w:r>
          </w:p>
        </w:tc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ZP</w:t>
            </w:r>
          </w:p>
        </w:tc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P</w:t>
            </w:r>
          </w:p>
        </w:tc>
        <w:tc>
          <w:tcPr>
            <w:tcW w:w="1223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B158DC"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1223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ECTS</w:t>
            </w:r>
          </w:p>
        </w:tc>
      </w:tr>
      <w:tr w:rsidR="0035344F" w:rsidRPr="00B158DC" w:rsidTr="005D2001">
        <w:trPr>
          <w:trHeight w:val="284"/>
        </w:trPr>
        <w:tc>
          <w:tcPr>
            <w:tcW w:w="1222" w:type="dxa"/>
            <w:vAlign w:val="center"/>
          </w:tcPr>
          <w:p w:rsidR="0035344F" w:rsidRPr="00B158DC" w:rsidRDefault="00216633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12</w:t>
            </w:r>
          </w:p>
        </w:tc>
        <w:tc>
          <w:tcPr>
            <w:tcW w:w="1222" w:type="dxa"/>
            <w:vAlign w:val="center"/>
          </w:tcPr>
          <w:p w:rsidR="0035344F" w:rsidRPr="00B158DC" w:rsidRDefault="00216633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B158DC" w:rsidRDefault="00216633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B158DC" w:rsidRDefault="00216633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10</w:t>
            </w:r>
          </w:p>
        </w:tc>
        <w:tc>
          <w:tcPr>
            <w:tcW w:w="1222" w:type="dxa"/>
            <w:vAlign w:val="center"/>
          </w:tcPr>
          <w:p w:rsidR="0035344F" w:rsidRPr="00B158DC" w:rsidRDefault="00216633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B158DC" w:rsidRDefault="00216633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3" w:type="dxa"/>
            <w:vAlign w:val="center"/>
          </w:tcPr>
          <w:p w:rsidR="0035344F" w:rsidRPr="00B158DC" w:rsidRDefault="00216633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3" w:type="dxa"/>
            <w:vAlign w:val="center"/>
          </w:tcPr>
          <w:p w:rsidR="0035344F" w:rsidRPr="00B158DC" w:rsidRDefault="00216633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2</w:t>
            </w:r>
          </w:p>
        </w:tc>
      </w:tr>
    </w:tbl>
    <w:p w:rsidR="008938C7" w:rsidRPr="00B158DC" w:rsidRDefault="008938C7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:rsidR="008938C7" w:rsidRPr="00B158DC" w:rsidRDefault="008D2150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B158DC">
        <w:rPr>
          <w:rFonts w:ascii="Tahoma" w:hAnsi="Tahoma" w:cs="Tahoma"/>
        </w:rPr>
        <w:t>Metody realizacji zajęć</w:t>
      </w:r>
      <w:r w:rsidR="006A46E0" w:rsidRPr="00B158DC">
        <w:rPr>
          <w:rFonts w:ascii="Tahoma" w:hAnsi="Tahoma" w:cs="Tahoma"/>
        </w:rPr>
        <w:t xml:space="preserve"> dydaktycznych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2127"/>
        <w:gridCol w:w="7654"/>
      </w:tblGrid>
      <w:tr w:rsidR="006A46E0" w:rsidRPr="00B158DC" w:rsidTr="00814C3C">
        <w:tc>
          <w:tcPr>
            <w:tcW w:w="2127" w:type="dxa"/>
            <w:vAlign w:val="center"/>
          </w:tcPr>
          <w:p w:rsidR="006A46E0" w:rsidRPr="00B158DC" w:rsidRDefault="006A46E0" w:rsidP="004F33B4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Formy zajęć</w:t>
            </w:r>
          </w:p>
        </w:tc>
        <w:tc>
          <w:tcPr>
            <w:tcW w:w="7654" w:type="dxa"/>
            <w:vAlign w:val="center"/>
          </w:tcPr>
          <w:p w:rsidR="006A46E0" w:rsidRPr="00B158DC" w:rsidRDefault="006A46E0" w:rsidP="004F33B4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Metoda realizacji</w:t>
            </w:r>
          </w:p>
        </w:tc>
      </w:tr>
      <w:tr w:rsidR="00416FCD" w:rsidRPr="00B158DC" w:rsidTr="00814C3C">
        <w:tc>
          <w:tcPr>
            <w:tcW w:w="2127" w:type="dxa"/>
            <w:vAlign w:val="center"/>
          </w:tcPr>
          <w:p w:rsidR="00416FCD" w:rsidRPr="00B158DC" w:rsidRDefault="00416FCD" w:rsidP="004F33B4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Wykład</w:t>
            </w:r>
          </w:p>
        </w:tc>
        <w:tc>
          <w:tcPr>
            <w:tcW w:w="7654" w:type="dxa"/>
            <w:vAlign w:val="center"/>
          </w:tcPr>
          <w:p w:rsidR="00416FCD" w:rsidRPr="00566BD4" w:rsidRDefault="00416FCD" w:rsidP="00416FCD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566BD4">
              <w:rPr>
                <w:rFonts w:ascii="Tahoma" w:hAnsi="Tahoma" w:cs="Tahoma"/>
                <w:b w:val="0"/>
              </w:rPr>
              <w:t>Wykład konwencjonalny (informacyjny) z użyciem prezentacji multimedialnych.</w:t>
            </w:r>
          </w:p>
        </w:tc>
      </w:tr>
      <w:tr w:rsidR="00416FCD" w:rsidRPr="00B158DC" w:rsidTr="00814C3C">
        <w:tc>
          <w:tcPr>
            <w:tcW w:w="2127" w:type="dxa"/>
            <w:vAlign w:val="center"/>
          </w:tcPr>
          <w:p w:rsidR="00416FCD" w:rsidRPr="00B158DC" w:rsidRDefault="00416FCD" w:rsidP="004F33B4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Laboratorium</w:t>
            </w:r>
          </w:p>
        </w:tc>
        <w:tc>
          <w:tcPr>
            <w:tcW w:w="7654" w:type="dxa"/>
            <w:vAlign w:val="center"/>
          </w:tcPr>
          <w:p w:rsidR="00416FCD" w:rsidRPr="00566BD4" w:rsidRDefault="00416FCD" w:rsidP="00416FCD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566BD4">
              <w:rPr>
                <w:rFonts w:ascii="Tahoma" w:hAnsi="Tahoma" w:cs="Tahoma"/>
                <w:b w:val="0"/>
              </w:rPr>
              <w:t>Doświadczenia laboratoryjne. Wykorzystanie metody aktywizacji: instrukcja do laboratorium, praca w grupach.</w:t>
            </w:r>
          </w:p>
        </w:tc>
      </w:tr>
    </w:tbl>
    <w:p w:rsidR="000C41C8" w:rsidRPr="00B158DC" w:rsidRDefault="000C41C8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:rsidR="008938C7" w:rsidRPr="00B158DC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B158DC">
        <w:rPr>
          <w:rFonts w:ascii="Tahoma" w:hAnsi="Tahoma" w:cs="Tahoma"/>
        </w:rPr>
        <w:t xml:space="preserve">Treści kształcenia </w:t>
      </w:r>
      <w:r w:rsidRPr="00B158DC">
        <w:rPr>
          <w:rFonts w:ascii="Tahoma" w:hAnsi="Tahoma" w:cs="Tahoma"/>
          <w:b w:val="0"/>
          <w:sz w:val="20"/>
        </w:rPr>
        <w:t>(oddzielnie dla każdej formy zajęć)</w:t>
      </w:r>
    </w:p>
    <w:p w:rsidR="00D465B9" w:rsidRPr="00B158DC" w:rsidRDefault="00D465B9" w:rsidP="00D465B9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416FCD" w:rsidRPr="00566BD4" w:rsidRDefault="00416FCD" w:rsidP="00416FCD">
      <w:pPr>
        <w:pStyle w:val="Podpunkty"/>
        <w:ind w:left="0"/>
        <w:rPr>
          <w:rFonts w:ascii="Tahoma" w:hAnsi="Tahoma" w:cs="Tahoma"/>
          <w:smallCaps/>
        </w:rPr>
      </w:pPr>
      <w:r w:rsidRPr="00566BD4">
        <w:rPr>
          <w:rFonts w:ascii="Tahoma" w:hAnsi="Tahoma" w:cs="Tahoma"/>
          <w:smallCaps/>
        </w:rPr>
        <w:t>Wykład</w:t>
      </w:r>
    </w:p>
    <w:tbl>
      <w:tblPr>
        <w:tblpPr w:leftFromText="141" w:rightFromText="141" w:vertAnchor="text" w:tblpX="-72" w:tblpY="1"/>
        <w:tblOverlap w:val="never"/>
        <w:tblW w:w="98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67"/>
        <w:gridCol w:w="9162"/>
      </w:tblGrid>
      <w:tr w:rsidR="00416FCD" w:rsidRPr="00566BD4" w:rsidTr="00416FCD">
        <w:trPr>
          <w:trHeight w:val="243"/>
        </w:trPr>
        <w:tc>
          <w:tcPr>
            <w:tcW w:w="667" w:type="dxa"/>
            <w:vMerge w:val="restart"/>
            <w:vAlign w:val="center"/>
          </w:tcPr>
          <w:p w:rsidR="00416FCD" w:rsidRPr="00566BD4" w:rsidRDefault="00416FCD" w:rsidP="00416FCD">
            <w:pPr>
              <w:pStyle w:val="rdtytu"/>
              <w:spacing w:before="0" w:line="240" w:lineRule="auto"/>
              <w:ind w:left="-57" w:right="-57"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566BD4">
              <w:rPr>
                <w:rFonts w:ascii="Tahoma" w:hAnsi="Tahoma" w:cs="Tahoma"/>
                <w:smallCaps w:val="0"/>
                <w:szCs w:val="20"/>
              </w:rPr>
              <w:t>Lp.</w:t>
            </w:r>
          </w:p>
        </w:tc>
        <w:tc>
          <w:tcPr>
            <w:tcW w:w="9162" w:type="dxa"/>
            <w:vMerge w:val="restart"/>
            <w:vAlign w:val="center"/>
          </w:tcPr>
          <w:p w:rsidR="00416FCD" w:rsidRPr="00566BD4" w:rsidRDefault="00416FCD" w:rsidP="00416FCD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  <w:r w:rsidRPr="00566BD4">
              <w:rPr>
                <w:rFonts w:ascii="Tahoma" w:hAnsi="Tahoma" w:cs="Tahoma"/>
                <w:smallCaps w:val="0"/>
                <w:szCs w:val="20"/>
              </w:rPr>
              <w:t>Treści kształcenia realizowane w ramach wykładów</w:t>
            </w:r>
          </w:p>
        </w:tc>
      </w:tr>
      <w:tr w:rsidR="00416FCD" w:rsidRPr="00566BD4" w:rsidTr="00416FCD">
        <w:trPr>
          <w:trHeight w:val="243"/>
        </w:trPr>
        <w:tc>
          <w:tcPr>
            <w:tcW w:w="667" w:type="dxa"/>
            <w:vMerge/>
            <w:vAlign w:val="center"/>
          </w:tcPr>
          <w:p w:rsidR="00416FCD" w:rsidRPr="00566BD4" w:rsidRDefault="00416FCD" w:rsidP="00416FCD">
            <w:pPr>
              <w:pStyle w:val="rdtytu"/>
              <w:spacing w:before="0" w:line="240" w:lineRule="auto"/>
              <w:ind w:left="-57" w:right="-57"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</w:p>
        </w:tc>
        <w:tc>
          <w:tcPr>
            <w:tcW w:w="9162" w:type="dxa"/>
            <w:vMerge/>
            <w:vAlign w:val="center"/>
          </w:tcPr>
          <w:p w:rsidR="00416FCD" w:rsidRPr="00566BD4" w:rsidRDefault="00416FCD" w:rsidP="00416FCD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</w:p>
        </w:tc>
      </w:tr>
      <w:tr w:rsidR="00416FCD" w:rsidRPr="00566BD4" w:rsidTr="00416FCD">
        <w:trPr>
          <w:trHeight w:val="481"/>
        </w:trPr>
        <w:tc>
          <w:tcPr>
            <w:tcW w:w="667" w:type="dxa"/>
            <w:vAlign w:val="center"/>
          </w:tcPr>
          <w:p w:rsidR="00416FCD" w:rsidRPr="00566BD4" w:rsidRDefault="00416FCD" w:rsidP="00416FCD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566BD4">
              <w:rPr>
                <w:rFonts w:ascii="Tahoma" w:hAnsi="Tahoma" w:cs="Tahoma"/>
                <w:b w:val="0"/>
                <w:smallCaps w:val="0"/>
                <w:szCs w:val="20"/>
              </w:rPr>
              <w:t>W1</w:t>
            </w:r>
          </w:p>
        </w:tc>
        <w:tc>
          <w:tcPr>
            <w:tcW w:w="9162" w:type="dxa"/>
            <w:vAlign w:val="center"/>
          </w:tcPr>
          <w:p w:rsidR="00416FCD" w:rsidRPr="00566BD4" w:rsidRDefault="00416FCD" w:rsidP="00416FCD">
            <w:pPr>
              <w:pStyle w:val="wrubryce"/>
              <w:spacing w:before="0" w:after="0"/>
              <w:jc w:val="left"/>
              <w:rPr>
                <w:rFonts w:ascii="Tahoma" w:hAnsi="Tahoma" w:cs="Tahoma"/>
                <w:spacing w:val="-6"/>
              </w:rPr>
            </w:pPr>
            <w:r w:rsidRPr="00566BD4">
              <w:rPr>
                <w:rFonts w:ascii="Tahoma" w:hAnsi="Tahoma" w:cs="Tahoma"/>
                <w:spacing w:val="-6"/>
              </w:rPr>
              <w:t>Charakterystyka świata mikroorganizmów. Ewolucja i taksonomia. Nowoczesne metody klasyfikacji bakterii.</w:t>
            </w:r>
          </w:p>
        </w:tc>
      </w:tr>
      <w:tr w:rsidR="00416FCD" w:rsidRPr="00566BD4" w:rsidTr="00416FCD">
        <w:trPr>
          <w:trHeight w:val="493"/>
        </w:trPr>
        <w:tc>
          <w:tcPr>
            <w:tcW w:w="667" w:type="dxa"/>
            <w:vAlign w:val="center"/>
          </w:tcPr>
          <w:p w:rsidR="00416FCD" w:rsidRPr="00566BD4" w:rsidRDefault="00416FCD" w:rsidP="00416FCD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566BD4">
              <w:rPr>
                <w:rFonts w:ascii="Tahoma" w:hAnsi="Tahoma" w:cs="Tahoma"/>
                <w:b w:val="0"/>
                <w:smallCaps w:val="0"/>
                <w:szCs w:val="20"/>
              </w:rPr>
              <w:t>W2</w:t>
            </w:r>
          </w:p>
        </w:tc>
        <w:tc>
          <w:tcPr>
            <w:tcW w:w="9162" w:type="dxa"/>
            <w:vAlign w:val="center"/>
          </w:tcPr>
          <w:p w:rsidR="00416FCD" w:rsidRPr="00566BD4" w:rsidRDefault="00416FCD" w:rsidP="00416FCD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566BD4">
              <w:rPr>
                <w:rFonts w:ascii="Tahoma" w:hAnsi="Tahoma" w:cs="Tahoma"/>
              </w:rPr>
              <w:t xml:space="preserve">Budowa komórki bakteryjnej. Porównanie komórki </w:t>
            </w:r>
            <w:proofErr w:type="spellStart"/>
            <w:r w:rsidRPr="00566BD4">
              <w:rPr>
                <w:rFonts w:ascii="Tahoma" w:hAnsi="Tahoma" w:cs="Tahoma"/>
              </w:rPr>
              <w:t>prokariotycznej</w:t>
            </w:r>
            <w:proofErr w:type="spellEnd"/>
            <w:r w:rsidRPr="00566BD4">
              <w:rPr>
                <w:rFonts w:ascii="Tahoma" w:hAnsi="Tahoma" w:cs="Tahoma"/>
              </w:rPr>
              <w:t xml:space="preserve"> i eukariotycznej. Ruch bakterii i chemotaksja.</w:t>
            </w:r>
          </w:p>
        </w:tc>
      </w:tr>
      <w:tr w:rsidR="00416FCD" w:rsidRPr="00566BD4" w:rsidTr="00416FCD">
        <w:trPr>
          <w:trHeight w:val="481"/>
        </w:trPr>
        <w:tc>
          <w:tcPr>
            <w:tcW w:w="667" w:type="dxa"/>
            <w:vAlign w:val="center"/>
          </w:tcPr>
          <w:p w:rsidR="00416FCD" w:rsidRPr="00566BD4" w:rsidRDefault="00416FCD" w:rsidP="00416FCD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566BD4">
              <w:rPr>
                <w:rFonts w:ascii="Tahoma" w:hAnsi="Tahoma" w:cs="Tahoma"/>
                <w:b w:val="0"/>
                <w:smallCaps w:val="0"/>
                <w:szCs w:val="20"/>
              </w:rPr>
              <w:t>W3</w:t>
            </w:r>
          </w:p>
        </w:tc>
        <w:tc>
          <w:tcPr>
            <w:tcW w:w="9162" w:type="dxa"/>
            <w:vAlign w:val="center"/>
          </w:tcPr>
          <w:p w:rsidR="00416FCD" w:rsidRPr="00566BD4" w:rsidRDefault="00416FCD" w:rsidP="00416FCD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566BD4">
              <w:rPr>
                <w:rFonts w:ascii="Tahoma" w:hAnsi="Tahoma" w:cs="Tahoma"/>
              </w:rPr>
              <w:t>Wzrost bakterii. Model podziału komórkowego. Hodowle bakteryjne i metody pomiaru wzrostu hodowli bakteryjnych.</w:t>
            </w:r>
          </w:p>
        </w:tc>
      </w:tr>
      <w:tr w:rsidR="00416FCD" w:rsidRPr="00566BD4" w:rsidTr="00416FCD">
        <w:trPr>
          <w:trHeight w:val="481"/>
        </w:trPr>
        <w:tc>
          <w:tcPr>
            <w:tcW w:w="667" w:type="dxa"/>
            <w:vAlign w:val="center"/>
          </w:tcPr>
          <w:p w:rsidR="00416FCD" w:rsidRPr="00566BD4" w:rsidRDefault="00416FCD" w:rsidP="00416FCD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566BD4">
              <w:rPr>
                <w:rFonts w:ascii="Tahoma" w:hAnsi="Tahoma" w:cs="Tahoma"/>
                <w:b w:val="0"/>
                <w:smallCaps w:val="0"/>
                <w:szCs w:val="20"/>
              </w:rPr>
              <w:t>W4</w:t>
            </w:r>
          </w:p>
        </w:tc>
        <w:tc>
          <w:tcPr>
            <w:tcW w:w="9162" w:type="dxa"/>
            <w:vAlign w:val="center"/>
          </w:tcPr>
          <w:p w:rsidR="00416FCD" w:rsidRPr="00566BD4" w:rsidRDefault="00416FCD" w:rsidP="00416FCD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566BD4">
              <w:rPr>
                <w:rFonts w:ascii="Tahoma" w:hAnsi="Tahoma" w:cs="Tahoma"/>
              </w:rPr>
              <w:t xml:space="preserve">Wpływ czynników środowiskowych na życie bakterii. Zasady stosowania antybiotyków w leczeniu zakażeń bakteryjnych. </w:t>
            </w:r>
          </w:p>
        </w:tc>
      </w:tr>
      <w:tr w:rsidR="00416FCD" w:rsidRPr="00566BD4" w:rsidTr="00416FCD">
        <w:trPr>
          <w:trHeight w:val="493"/>
        </w:trPr>
        <w:tc>
          <w:tcPr>
            <w:tcW w:w="667" w:type="dxa"/>
            <w:vAlign w:val="center"/>
          </w:tcPr>
          <w:p w:rsidR="00416FCD" w:rsidRPr="00566BD4" w:rsidRDefault="00416FCD" w:rsidP="00416FCD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566BD4">
              <w:rPr>
                <w:rFonts w:ascii="Tahoma" w:hAnsi="Tahoma" w:cs="Tahoma"/>
                <w:b w:val="0"/>
                <w:smallCaps w:val="0"/>
                <w:szCs w:val="20"/>
              </w:rPr>
              <w:t>W5</w:t>
            </w:r>
          </w:p>
        </w:tc>
        <w:tc>
          <w:tcPr>
            <w:tcW w:w="9162" w:type="dxa"/>
            <w:vAlign w:val="center"/>
          </w:tcPr>
          <w:p w:rsidR="00416FCD" w:rsidRPr="00566BD4" w:rsidRDefault="00416FCD" w:rsidP="00416FCD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566BD4">
              <w:rPr>
                <w:rFonts w:ascii="Tahoma" w:hAnsi="Tahoma" w:cs="Tahoma"/>
              </w:rPr>
              <w:t xml:space="preserve">Genom bakterii. Chromosomowe i </w:t>
            </w:r>
            <w:proofErr w:type="spellStart"/>
            <w:r w:rsidRPr="00566BD4">
              <w:rPr>
                <w:rFonts w:ascii="Tahoma" w:hAnsi="Tahoma" w:cs="Tahoma"/>
              </w:rPr>
              <w:t>pozachromosomowe</w:t>
            </w:r>
            <w:proofErr w:type="spellEnd"/>
            <w:r w:rsidRPr="00566BD4">
              <w:rPr>
                <w:rFonts w:ascii="Tahoma" w:hAnsi="Tahoma" w:cs="Tahoma"/>
              </w:rPr>
              <w:t xml:space="preserve"> DNA. Replikacja chromosomu bakteryjnego i plazmidów. </w:t>
            </w:r>
          </w:p>
        </w:tc>
      </w:tr>
      <w:tr w:rsidR="00416FCD" w:rsidRPr="00566BD4" w:rsidTr="00416FCD">
        <w:trPr>
          <w:trHeight w:val="481"/>
        </w:trPr>
        <w:tc>
          <w:tcPr>
            <w:tcW w:w="667" w:type="dxa"/>
            <w:vAlign w:val="center"/>
          </w:tcPr>
          <w:p w:rsidR="00416FCD" w:rsidRPr="00566BD4" w:rsidRDefault="00416FCD" w:rsidP="00416FCD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566BD4">
              <w:rPr>
                <w:rFonts w:ascii="Tahoma" w:hAnsi="Tahoma" w:cs="Tahoma"/>
                <w:b w:val="0"/>
                <w:smallCaps w:val="0"/>
                <w:szCs w:val="20"/>
              </w:rPr>
              <w:t>W6</w:t>
            </w:r>
          </w:p>
        </w:tc>
        <w:tc>
          <w:tcPr>
            <w:tcW w:w="9162" w:type="dxa"/>
            <w:vAlign w:val="center"/>
          </w:tcPr>
          <w:p w:rsidR="00416FCD" w:rsidRPr="00566BD4" w:rsidRDefault="00416FCD" w:rsidP="00416FCD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566BD4">
              <w:rPr>
                <w:rFonts w:ascii="Tahoma" w:hAnsi="Tahoma" w:cs="Tahoma"/>
              </w:rPr>
              <w:t>Mechanizmy przekazywania genów u bakterii. Mechanizmy transformacji, koniugacji i transdukcji.</w:t>
            </w:r>
          </w:p>
        </w:tc>
      </w:tr>
      <w:tr w:rsidR="00416FCD" w:rsidRPr="00566BD4" w:rsidTr="00416FCD">
        <w:trPr>
          <w:trHeight w:val="493"/>
        </w:trPr>
        <w:tc>
          <w:tcPr>
            <w:tcW w:w="667" w:type="dxa"/>
            <w:vAlign w:val="center"/>
          </w:tcPr>
          <w:p w:rsidR="00416FCD" w:rsidRPr="00566BD4" w:rsidRDefault="00416FCD" w:rsidP="00416FCD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566BD4">
              <w:rPr>
                <w:rFonts w:ascii="Tahoma" w:hAnsi="Tahoma" w:cs="Tahoma"/>
                <w:b w:val="0"/>
                <w:smallCaps w:val="0"/>
                <w:szCs w:val="20"/>
              </w:rPr>
              <w:t>W7</w:t>
            </w:r>
          </w:p>
        </w:tc>
        <w:tc>
          <w:tcPr>
            <w:tcW w:w="9162" w:type="dxa"/>
            <w:vAlign w:val="center"/>
          </w:tcPr>
          <w:p w:rsidR="00416FCD" w:rsidRPr="00566BD4" w:rsidRDefault="00416FCD" w:rsidP="00416FCD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566BD4">
              <w:rPr>
                <w:rFonts w:ascii="Tahoma" w:hAnsi="Tahoma" w:cs="Tahoma"/>
              </w:rPr>
              <w:t>Oddziaływania między człowiekiem a mikroorganizmem. Wybrane zagadnienia mikrobiologii lekarskiej. Podstawy epidemiologii.</w:t>
            </w:r>
          </w:p>
        </w:tc>
      </w:tr>
      <w:tr w:rsidR="00416FCD" w:rsidRPr="00566BD4" w:rsidTr="00416FCD">
        <w:trPr>
          <w:trHeight w:val="481"/>
        </w:trPr>
        <w:tc>
          <w:tcPr>
            <w:tcW w:w="667" w:type="dxa"/>
            <w:vAlign w:val="center"/>
          </w:tcPr>
          <w:p w:rsidR="00416FCD" w:rsidRPr="00566BD4" w:rsidRDefault="00416FCD" w:rsidP="00416FCD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566BD4">
              <w:rPr>
                <w:rFonts w:ascii="Tahoma" w:hAnsi="Tahoma" w:cs="Tahoma"/>
                <w:b w:val="0"/>
                <w:smallCaps w:val="0"/>
                <w:szCs w:val="20"/>
              </w:rPr>
              <w:t>W8</w:t>
            </w:r>
          </w:p>
        </w:tc>
        <w:tc>
          <w:tcPr>
            <w:tcW w:w="9162" w:type="dxa"/>
            <w:vAlign w:val="center"/>
          </w:tcPr>
          <w:p w:rsidR="00416FCD" w:rsidRPr="00566BD4" w:rsidRDefault="00416FCD" w:rsidP="00416FCD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566BD4">
              <w:rPr>
                <w:rFonts w:ascii="Tahoma" w:hAnsi="Tahoma" w:cs="Tahoma"/>
              </w:rPr>
              <w:t>Wirusy: ogólna charakterystyka, taksonomia, cykl życiowy lityczny i lizygeniczny, charakterystyka grup wirusów, wirusy zwierzęce i roślinne.</w:t>
            </w:r>
          </w:p>
        </w:tc>
      </w:tr>
      <w:tr w:rsidR="00416FCD" w:rsidRPr="00566BD4" w:rsidTr="00416FCD">
        <w:trPr>
          <w:trHeight w:val="493"/>
        </w:trPr>
        <w:tc>
          <w:tcPr>
            <w:tcW w:w="667" w:type="dxa"/>
            <w:vAlign w:val="center"/>
          </w:tcPr>
          <w:p w:rsidR="00416FCD" w:rsidRPr="00566BD4" w:rsidRDefault="00416FCD" w:rsidP="00416FCD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566BD4">
              <w:rPr>
                <w:rFonts w:ascii="Tahoma" w:hAnsi="Tahoma" w:cs="Tahoma"/>
                <w:b w:val="0"/>
                <w:smallCaps w:val="0"/>
                <w:szCs w:val="20"/>
              </w:rPr>
              <w:t>W9</w:t>
            </w:r>
          </w:p>
        </w:tc>
        <w:tc>
          <w:tcPr>
            <w:tcW w:w="9162" w:type="dxa"/>
            <w:vAlign w:val="center"/>
          </w:tcPr>
          <w:p w:rsidR="00416FCD" w:rsidRPr="00566BD4" w:rsidRDefault="00416FCD" w:rsidP="00416FCD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proofErr w:type="spellStart"/>
            <w:r w:rsidRPr="00566BD4">
              <w:rPr>
                <w:rFonts w:ascii="Tahoma" w:hAnsi="Tahoma" w:cs="Tahoma"/>
              </w:rPr>
              <w:t>Protista</w:t>
            </w:r>
            <w:proofErr w:type="spellEnd"/>
            <w:r w:rsidRPr="00566BD4">
              <w:rPr>
                <w:rFonts w:ascii="Tahoma" w:hAnsi="Tahoma" w:cs="Tahoma"/>
              </w:rPr>
              <w:t xml:space="preserve"> (Glony i Pierwotniaki): taksonomia, budowa komórki i fizjologia, metabolizm, związki symbiotyczne. Choroby wywoływane przez pierwotniaki i metody ich terapii.</w:t>
            </w:r>
          </w:p>
        </w:tc>
      </w:tr>
      <w:tr w:rsidR="00416FCD" w:rsidRPr="00566BD4" w:rsidTr="00416FCD">
        <w:trPr>
          <w:trHeight w:val="481"/>
        </w:trPr>
        <w:tc>
          <w:tcPr>
            <w:tcW w:w="667" w:type="dxa"/>
            <w:vAlign w:val="center"/>
          </w:tcPr>
          <w:p w:rsidR="00416FCD" w:rsidRPr="00566BD4" w:rsidRDefault="00416FCD" w:rsidP="00416FCD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566BD4">
              <w:rPr>
                <w:rFonts w:ascii="Tahoma" w:hAnsi="Tahoma" w:cs="Tahoma"/>
                <w:b w:val="0"/>
                <w:smallCaps w:val="0"/>
                <w:szCs w:val="20"/>
              </w:rPr>
              <w:t>W10</w:t>
            </w:r>
          </w:p>
        </w:tc>
        <w:tc>
          <w:tcPr>
            <w:tcW w:w="9162" w:type="dxa"/>
            <w:vAlign w:val="center"/>
          </w:tcPr>
          <w:p w:rsidR="00416FCD" w:rsidRPr="00566BD4" w:rsidRDefault="00416FCD" w:rsidP="00416FCD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566BD4">
              <w:rPr>
                <w:rFonts w:ascii="Tahoma" w:hAnsi="Tahoma" w:cs="Tahoma"/>
              </w:rPr>
              <w:t xml:space="preserve">Grzyby: taksonomia, budowa i wzrost, metabolizm. Naturalne produkty: antybiotyki, </w:t>
            </w:r>
            <w:proofErr w:type="spellStart"/>
            <w:r w:rsidRPr="00566BD4">
              <w:rPr>
                <w:rFonts w:ascii="Tahoma" w:hAnsi="Tahoma" w:cs="Tahoma"/>
              </w:rPr>
              <w:t>immunosupresanty</w:t>
            </w:r>
            <w:proofErr w:type="spellEnd"/>
            <w:r w:rsidRPr="00566BD4">
              <w:rPr>
                <w:rFonts w:ascii="Tahoma" w:hAnsi="Tahoma" w:cs="Tahoma"/>
              </w:rPr>
              <w:t>, białka i enzymy.</w:t>
            </w:r>
          </w:p>
        </w:tc>
      </w:tr>
    </w:tbl>
    <w:p w:rsidR="00416FCD" w:rsidRPr="00566BD4" w:rsidRDefault="00416FCD" w:rsidP="00416FCD">
      <w:pPr>
        <w:pStyle w:val="Podpunkty"/>
        <w:ind w:left="0"/>
        <w:rPr>
          <w:rFonts w:ascii="Tahoma" w:hAnsi="Tahoma" w:cs="Tahoma"/>
          <w:smallCaps/>
        </w:rPr>
      </w:pPr>
    </w:p>
    <w:p w:rsidR="00416FCD" w:rsidRPr="00566BD4" w:rsidRDefault="00416FCD" w:rsidP="00E05BE7">
      <w:pPr>
        <w:pStyle w:val="Podpunkty"/>
        <w:keepNext/>
        <w:ind w:left="0"/>
        <w:rPr>
          <w:rFonts w:ascii="Tahoma" w:hAnsi="Tahoma" w:cs="Tahoma"/>
          <w:smallCaps/>
        </w:rPr>
      </w:pPr>
      <w:r w:rsidRPr="00566BD4">
        <w:rPr>
          <w:rFonts w:ascii="Tahoma" w:hAnsi="Tahoma" w:cs="Tahoma"/>
          <w:smallCaps/>
        </w:rPr>
        <w:lastRenderedPageBreak/>
        <w:t>Laboratorium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67"/>
        <w:gridCol w:w="9149"/>
      </w:tblGrid>
      <w:tr w:rsidR="00416FCD" w:rsidRPr="00566BD4" w:rsidTr="00416FCD">
        <w:trPr>
          <w:cantSplit/>
          <w:trHeight w:val="247"/>
        </w:trPr>
        <w:tc>
          <w:tcPr>
            <w:tcW w:w="667" w:type="dxa"/>
            <w:vMerge w:val="restart"/>
            <w:vAlign w:val="center"/>
          </w:tcPr>
          <w:p w:rsidR="00416FCD" w:rsidRPr="00566BD4" w:rsidRDefault="00416FCD" w:rsidP="00416FCD">
            <w:pPr>
              <w:pStyle w:val="rdtytu"/>
              <w:spacing w:before="0" w:line="240" w:lineRule="auto"/>
              <w:ind w:left="-57" w:right="-57"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566BD4">
              <w:rPr>
                <w:rFonts w:ascii="Tahoma" w:hAnsi="Tahoma" w:cs="Tahoma"/>
                <w:smallCaps w:val="0"/>
                <w:szCs w:val="20"/>
              </w:rPr>
              <w:t>Lp.</w:t>
            </w:r>
          </w:p>
        </w:tc>
        <w:tc>
          <w:tcPr>
            <w:tcW w:w="9149" w:type="dxa"/>
            <w:vMerge w:val="restart"/>
            <w:vAlign w:val="center"/>
          </w:tcPr>
          <w:p w:rsidR="00416FCD" w:rsidRPr="00566BD4" w:rsidRDefault="00416FCD" w:rsidP="00416FCD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  <w:r w:rsidRPr="00566BD4">
              <w:rPr>
                <w:rFonts w:ascii="Tahoma" w:hAnsi="Tahoma" w:cs="Tahoma"/>
                <w:smallCaps w:val="0"/>
                <w:szCs w:val="20"/>
              </w:rPr>
              <w:t>Treści kształcenia realizowane w ramach laboratorium</w:t>
            </w:r>
          </w:p>
        </w:tc>
      </w:tr>
      <w:tr w:rsidR="00416FCD" w:rsidRPr="00566BD4" w:rsidTr="00416FCD">
        <w:trPr>
          <w:cantSplit/>
          <w:trHeight w:val="247"/>
        </w:trPr>
        <w:tc>
          <w:tcPr>
            <w:tcW w:w="667" w:type="dxa"/>
            <w:vMerge/>
            <w:vAlign w:val="center"/>
          </w:tcPr>
          <w:p w:rsidR="00416FCD" w:rsidRPr="00566BD4" w:rsidRDefault="00416FCD" w:rsidP="00416FCD">
            <w:pPr>
              <w:pStyle w:val="rdtytu"/>
              <w:spacing w:before="0" w:line="240" w:lineRule="auto"/>
              <w:ind w:left="-57" w:right="-57"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</w:p>
        </w:tc>
        <w:tc>
          <w:tcPr>
            <w:tcW w:w="9149" w:type="dxa"/>
            <w:vMerge/>
            <w:vAlign w:val="center"/>
          </w:tcPr>
          <w:p w:rsidR="00416FCD" w:rsidRPr="00566BD4" w:rsidRDefault="00416FCD" w:rsidP="00416FCD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</w:p>
        </w:tc>
      </w:tr>
      <w:tr w:rsidR="00416FCD" w:rsidRPr="00566BD4" w:rsidTr="00416FCD">
        <w:trPr>
          <w:trHeight w:val="500"/>
        </w:trPr>
        <w:tc>
          <w:tcPr>
            <w:tcW w:w="667" w:type="dxa"/>
            <w:vAlign w:val="center"/>
          </w:tcPr>
          <w:p w:rsidR="00416FCD" w:rsidRPr="00566BD4" w:rsidRDefault="00416FCD" w:rsidP="00416FCD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566BD4">
              <w:rPr>
                <w:rFonts w:ascii="Tahoma" w:hAnsi="Tahoma" w:cs="Tahoma"/>
                <w:b w:val="0"/>
                <w:smallCaps w:val="0"/>
                <w:szCs w:val="20"/>
              </w:rPr>
              <w:t>L1</w:t>
            </w:r>
          </w:p>
        </w:tc>
        <w:tc>
          <w:tcPr>
            <w:tcW w:w="9149" w:type="dxa"/>
            <w:vAlign w:val="center"/>
          </w:tcPr>
          <w:p w:rsidR="00416FCD" w:rsidRPr="00566BD4" w:rsidRDefault="00416FCD" w:rsidP="00416FCD">
            <w:pPr>
              <w:pStyle w:val="wrubryce"/>
              <w:spacing w:before="0" w:after="0"/>
              <w:jc w:val="left"/>
              <w:rPr>
                <w:rFonts w:ascii="Tahoma" w:hAnsi="Tahoma" w:cs="Tahoma"/>
                <w:spacing w:val="-6"/>
              </w:rPr>
            </w:pPr>
            <w:r w:rsidRPr="00566BD4">
              <w:rPr>
                <w:rFonts w:ascii="Tahoma" w:hAnsi="Tahoma" w:cs="Tahoma"/>
                <w:spacing w:val="-6"/>
              </w:rPr>
              <w:t>Zasady bezpiecznej pracy w laboratorium mikrobiologicznym (przepisy BHP). Zasady sterylizacji i pracy w</w:t>
            </w:r>
            <w:r w:rsidR="00E05BE7">
              <w:rPr>
                <w:rFonts w:ascii="Tahoma" w:hAnsi="Tahoma" w:cs="Tahoma"/>
                <w:spacing w:val="-6"/>
              </w:rPr>
              <w:t> </w:t>
            </w:r>
            <w:r w:rsidRPr="00566BD4">
              <w:rPr>
                <w:rFonts w:ascii="Tahoma" w:hAnsi="Tahoma" w:cs="Tahoma"/>
                <w:spacing w:val="-6"/>
              </w:rPr>
              <w:t>warunkach sterylnych. Podstawy mikroskopowania.</w:t>
            </w:r>
          </w:p>
        </w:tc>
      </w:tr>
      <w:tr w:rsidR="00416FCD" w:rsidRPr="00566BD4" w:rsidTr="00416FCD">
        <w:trPr>
          <w:trHeight w:val="488"/>
        </w:trPr>
        <w:tc>
          <w:tcPr>
            <w:tcW w:w="667" w:type="dxa"/>
            <w:vAlign w:val="center"/>
          </w:tcPr>
          <w:p w:rsidR="00416FCD" w:rsidRPr="00566BD4" w:rsidRDefault="00416FCD" w:rsidP="00416FCD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566BD4">
              <w:rPr>
                <w:rFonts w:ascii="Tahoma" w:hAnsi="Tahoma" w:cs="Tahoma"/>
                <w:b w:val="0"/>
                <w:smallCaps w:val="0"/>
                <w:szCs w:val="20"/>
              </w:rPr>
              <w:t>L2</w:t>
            </w:r>
          </w:p>
        </w:tc>
        <w:tc>
          <w:tcPr>
            <w:tcW w:w="9149" w:type="dxa"/>
            <w:vAlign w:val="center"/>
          </w:tcPr>
          <w:p w:rsidR="00416FCD" w:rsidRPr="00566BD4" w:rsidRDefault="00416FCD" w:rsidP="00416FCD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566BD4">
              <w:rPr>
                <w:rFonts w:ascii="Tahoma" w:hAnsi="Tahoma" w:cs="Tahoma"/>
              </w:rPr>
              <w:t>Budowa komórki bakteryjnej. Barwienie pozytywne i negatywne bakterii. Barwienie złożone metodą Grama. Wykonywanie preparatów mikroskopowych.</w:t>
            </w:r>
          </w:p>
        </w:tc>
      </w:tr>
      <w:tr w:rsidR="00416FCD" w:rsidRPr="00566BD4" w:rsidTr="00416FCD">
        <w:trPr>
          <w:trHeight w:val="244"/>
        </w:trPr>
        <w:tc>
          <w:tcPr>
            <w:tcW w:w="667" w:type="dxa"/>
            <w:vAlign w:val="center"/>
          </w:tcPr>
          <w:p w:rsidR="00416FCD" w:rsidRPr="00566BD4" w:rsidRDefault="00416FCD" w:rsidP="00416FCD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566BD4">
              <w:rPr>
                <w:rFonts w:ascii="Tahoma" w:hAnsi="Tahoma" w:cs="Tahoma"/>
                <w:b w:val="0"/>
                <w:smallCaps w:val="0"/>
                <w:szCs w:val="20"/>
              </w:rPr>
              <w:t>L3</w:t>
            </w:r>
          </w:p>
        </w:tc>
        <w:tc>
          <w:tcPr>
            <w:tcW w:w="9149" w:type="dxa"/>
            <w:vAlign w:val="center"/>
          </w:tcPr>
          <w:p w:rsidR="00416FCD" w:rsidRPr="00566BD4" w:rsidRDefault="00416FCD" w:rsidP="00416FCD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566BD4">
              <w:rPr>
                <w:rFonts w:ascii="Tahoma" w:hAnsi="Tahoma" w:cs="Tahoma"/>
              </w:rPr>
              <w:t>Barwienie wybranych struktur komórkowych – przetrwalniki, otoczki.</w:t>
            </w:r>
          </w:p>
        </w:tc>
      </w:tr>
      <w:tr w:rsidR="00416FCD" w:rsidRPr="00566BD4" w:rsidTr="00416FCD">
        <w:trPr>
          <w:trHeight w:val="488"/>
        </w:trPr>
        <w:tc>
          <w:tcPr>
            <w:tcW w:w="667" w:type="dxa"/>
            <w:vAlign w:val="center"/>
          </w:tcPr>
          <w:p w:rsidR="00416FCD" w:rsidRPr="00566BD4" w:rsidRDefault="00416FCD" w:rsidP="00416FCD">
            <w:pPr>
              <w:pStyle w:val="rdtytu"/>
              <w:spacing w:before="0" w:line="240" w:lineRule="auto"/>
              <w:ind w:firstLine="0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566BD4">
              <w:rPr>
                <w:rFonts w:ascii="Tahoma" w:hAnsi="Tahoma" w:cs="Tahoma"/>
                <w:b w:val="0"/>
                <w:smallCaps w:val="0"/>
                <w:szCs w:val="20"/>
              </w:rPr>
              <w:t xml:space="preserve">  L4</w:t>
            </w:r>
          </w:p>
        </w:tc>
        <w:tc>
          <w:tcPr>
            <w:tcW w:w="9149" w:type="dxa"/>
            <w:vAlign w:val="center"/>
          </w:tcPr>
          <w:p w:rsidR="00416FCD" w:rsidRPr="00566BD4" w:rsidRDefault="00416FCD" w:rsidP="00416FCD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566BD4">
              <w:rPr>
                <w:rFonts w:ascii="Tahoma" w:hAnsi="Tahoma" w:cs="Tahoma"/>
              </w:rPr>
              <w:t xml:space="preserve">Podłoża mikrobiologiczne – przygotowanie pożywek. Metody otrzymywania czystych kultur. Posiewy bakterii na różne podłoża. </w:t>
            </w:r>
          </w:p>
        </w:tc>
      </w:tr>
      <w:tr w:rsidR="00416FCD" w:rsidRPr="00566BD4" w:rsidTr="00416FCD">
        <w:trPr>
          <w:trHeight w:val="256"/>
        </w:trPr>
        <w:tc>
          <w:tcPr>
            <w:tcW w:w="667" w:type="dxa"/>
            <w:vAlign w:val="center"/>
          </w:tcPr>
          <w:p w:rsidR="00416FCD" w:rsidRPr="00566BD4" w:rsidRDefault="00416FCD" w:rsidP="00416FCD">
            <w:pPr>
              <w:pStyle w:val="rdtytu"/>
              <w:spacing w:before="0" w:line="240" w:lineRule="auto"/>
              <w:ind w:firstLine="0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566BD4">
              <w:rPr>
                <w:rFonts w:ascii="Tahoma" w:hAnsi="Tahoma" w:cs="Tahoma"/>
                <w:b w:val="0"/>
                <w:smallCaps w:val="0"/>
                <w:szCs w:val="20"/>
              </w:rPr>
              <w:t xml:space="preserve">  L5</w:t>
            </w:r>
          </w:p>
        </w:tc>
        <w:tc>
          <w:tcPr>
            <w:tcW w:w="9149" w:type="dxa"/>
            <w:vAlign w:val="center"/>
          </w:tcPr>
          <w:p w:rsidR="00416FCD" w:rsidRPr="00566BD4" w:rsidRDefault="00416FCD" w:rsidP="00416FCD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566BD4">
              <w:rPr>
                <w:rFonts w:ascii="Tahoma" w:hAnsi="Tahoma" w:cs="Tahoma"/>
              </w:rPr>
              <w:t>Naturalna mikroflora człowieka.</w:t>
            </w:r>
          </w:p>
        </w:tc>
      </w:tr>
      <w:tr w:rsidR="00416FCD" w:rsidRPr="00566BD4" w:rsidTr="00416FCD">
        <w:trPr>
          <w:trHeight w:val="488"/>
        </w:trPr>
        <w:tc>
          <w:tcPr>
            <w:tcW w:w="667" w:type="dxa"/>
            <w:vAlign w:val="center"/>
          </w:tcPr>
          <w:p w:rsidR="00416FCD" w:rsidRPr="00566BD4" w:rsidRDefault="00416FCD" w:rsidP="00416FCD">
            <w:pPr>
              <w:pStyle w:val="rdtytu"/>
              <w:spacing w:before="0" w:line="240" w:lineRule="auto"/>
              <w:ind w:firstLine="0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566BD4">
              <w:rPr>
                <w:rFonts w:ascii="Tahoma" w:hAnsi="Tahoma" w:cs="Tahoma"/>
                <w:b w:val="0"/>
                <w:smallCaps w:val="0"/>
                <w:szCs w:val="20"/>
              </w:rPr>
              <w:t xml:space="preserve">  L6</w:t>
            </w:r>
          </w:p>
        </w:tc>
        <w:tc>
          <w:tcPr>
            <w:tcW w:w="9149" w:type="dxa"/>
            <w:vAlign w:val="center"/>
          </w:tcPr>
          <w:p w:rsidR="00416FCD" w:rsidRPr="00566BD4" w:rsidRDefault="00416FCD" w:rsidP="00416FCD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566BD4">
              <w:rPr>
                <w:rFonts w:ascii="Tahoma" w:hAnsi="Tahoma" w:cs="Tahoma"/>
              </w:rPr>
              <w:t>Opis wzrostu mikroorganizmów na różnych podłożach. Badanie mikrobiologiczne wody. Miano coli.</w:t>
            </w:r>
          </w:p>
        </w:tc>
      </w:tr>
      <w:tr w:rsidR="00416FCD" w:rsidRPr="00566BD4" w:rsidTr="00416FCD">
        <w:trPr>
          <w:trHeight w:val="488"/>
        </w:trPr>
        <w:tc>
          <w:tcPr>
            <w:tcW w:w="667" w:type="dxa"/>
            <w:vAlign w:val="center"/>
          </w:tcPr>
          <w:p w:rsidR="00416FCD" w:rsidRPr="00566BD4" w:rsidRDefault="00416FCD" w:rsidP="00416FCD">
            <w:pPr>
              <w:pStyle w:val="rdtytu"/>
              <w:spacing w:before="0" w:line="240" w:lineRule="auto"/>
              <w:ind w:firstLine="0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566BD4">
              <w:rPr>
                <w:rFonts w:ascii="Tahoma" w:hAnsi="Tahoma" w:cs="Tahoma"/>
                <w:b w:val="0"/>
                <w:smallCaps w:val="0"/>
                <w:szCs w:val="20"/>
              </w:rPr>
              <w:t xml:space="preserve">  L7</w:t>
            </w:r>
          </w:p>
        </w:tc>
        <w:tc>
          <w:tcPr>
            <w:tcW w:w="9149" w:type="dxa"/>
            <w:vAlign w:val="center"/>
          </w:tcPr>
          <w:p w:rsidR="00416FCD" w:rsidRPr="00566BD4" w:rsidRDefault="00416FCD" w:rsidP="00416FCD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566BD4">
              <w:rPr>
                <w:rFonts w:ascii="Tahoma" w:hAnsi="Tahoma" w:cs="Tahoma"/>
              </w:rPr>
              <w:t>Badanie mikrobiologiczne kosmetyków. Testy dodatkowe w badaniu kosmetyków. Środki dezynfekcyjne w kosmetologii.</w:t>
            </w:r>
          </w:p>
        </w:tc>
      </w:tr>
      <w:tr w:rsidR="00416FCD" w:rsidRPr="00566BD4" w:rsidTr="00416FCD">
        <w:trPr>
          <w:trHeight w:val="244"/>
        </w:trPr>
        <w:tc>
          <w:tcPr>
            <w:tcW w:w="667" w:type="dxa"/>
            <w:vAlign w:val="center"/>
          </w:tcPr>
          <w:p w:rsidR="00416FCD" w:rsidRPr="00566BD4" w:rsidRDefault="00416FCD" w:rsidP="00416FCD">
            <w:pPr>
              <w:pStyle w:val="rdtytu"/>
              <w:spacing w:before="0" w:line="240" w:lineRule="auto"/>
              <w:ind w:firstLine="0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566BD4">
              <w:rPr>
                <w:rFonts w:ascii="Tahoma" w:hAnsi="Tahoma" w:cs="Tahoma"/>
                <w:b w:val="0"/>
                <w:smallCaps w:val="0"/>
                <w:szCs w:val="20"/>
              </w:rPr>
              <w:t xml:space="preserve">  L8</w:t>
            </w:r>
          </w:p>
        </w:tc>
        <w:tc>
          <w:tcPr>
            <w:tcW w:w="9149" w:type="dxa"/>
            <w:vAlign w:val="center"/>
          </w:tcPr>
          <w:p w:rsidR="00416FCD" w:rsidRPr="00566BD4" w:rsidRDefault="00416FCD" w:rsidP="00416FCD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566BD4">
              <w:rPr>
                <w:rFonts w:ascii="Tahoma" w:hAnsi="Tahoma" w:cs="Tahoma"/>
              </w:rPr>
              <w:t>Wpływ czynników fizycznych i chemicznych na mikroorganizmy.</w:t>
            </w:r>
          </w:p>
        </w:tc>
      </w:tr>
    </w:tbl>
    <w:p w:rsidR="00416FCD" w:rsidRDefault="00416FCD" w:rsidP="00D465B9">
      <w:pPr>
        <w:pStyle w:val="Podpunkty"/>
        <w:ind w:left="0"/>
        <w:rPr>
          <w:rFonts w:ascii="Tahoma" w:hAnsi="Tahoma" w:cs="Tahoma"/>
          <w:smallCaps/>
        </w:rPr>
      </w:pPr>
    </w:p>
    <w:p w:rsidR="00721413" w:rsidRPr="00416FCD" w:rsidRDefault="00721413" w:rsidP="00721413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  <w:spacing w:val="-4"/>
        </w:rPr>
      </w:pPr>
      <w:r w:rsidRPr="00416FCD">
        <w:rPr>
          <w:rFonts w:ascii="Tahoma" w:hAnsi="Tahoma" w:cs="Tahoma"/>
          <w:spacing w:val="-4"/>
        </w:rPr>
        <w:t xml:space="preserve">Korelacja pomiędzy efektami </w:t>
      </w:r>
      <w:r w:rsidR="004F33B4" w:rsidRPr="00416FCD">
        <w:rPr>
          <w:rFonts w:ascii="Tahoma" w:hAnsi="Tahoma" w:cs="Tahoma"/>
          <w:spacing w:val="-4"/>
        </w:rPr>
        <w:t>uczenia się</w:t>
      </w:r>
      <w:r w:rsidRPr="00416FCD">
        <w:rPr>
          <w:rFonts w:ascii="Tahoma" w:hAnsi="Tahoma" w:cs="Tahoma"/>
          <w:spacing w:val="-4"/>
        </w:rPr>
        <w:t>, celami przedmiotu, a treściami kształcenia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3261"/>
        <w:gridCol w:w="3260"/>
        <w:gridCol w:w="3260"/>
      </w:tblGrid>
      <w:tr w:rsidR="00416FCD" w:rsidRPr="00416FCD" w:rsidTr="00416FCD">
        <w:tc>
          <w:tcPr>
            <w:tcW w:w="3261" w:type="dxa"/>
          </w:tcPr>
          <w:p w:rsidR="00721413" w:rsidRPr="00416FCD" w:rsidRDefault="00721413" w:rsidP="002F70F0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416FCD">
              <w:rPr>
                <w:rFonts w:ascii="Tahoma" w:hAnsi="Tahoma" w:cs="Tahoma"/>
              </w:rPr>
              <w:t xml:space="preserve">Efekt </w:t>
            </w:r>
            <w:r w:rsidR="004F33B4" w:rsidRPr="00416FCD">
              <w:rPr>
                <w:rFonts w:ascii="Tahoma" w:hAnsi="Tahoma" w:cs="Tahoma"/>
              </w:rPr>
              <w:t>uczenia się</w:t>
            </w:r>
          </w:p>
        </w:tc>
        <w:tc>
          <w:tcPr>
            <w:tcW w:w="3260" w:type="dxa"/>
          </w:tcPr>
          <w:p w:rsidR="00721413" w:rsidRPr="00416FCD" w:rsidRDefault="00721413" w:rsidP="002F70F0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416FCD">
              <w:rPr>
                <w:rFonts w:ascii="Tahoma" w:hAnsi="Tahoma" w:cs="Tahoma"/>
              </w:rPr>
              <w:t>Cele przedmiotu</w:t>
            </w:r>
          </w:p>
        </w:tc>
        <w:tc>
          <w:tcPr>
            <w:tcW w:w="3260" w:type="dxa"/>
          </w:tcPr>
          <w:p w:rsidR="00721413" w:rsidRPr="00416FCD" w:rsidRDefault="00721413" w:rsidP="002F70F0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416FCD">
              <w:rPr>
                <w:rFonts w:ascii="Tahoma" w:hAnsi="Tahoma" w:cs="Tahoma"/>
              </w:rPr>
              <w:t>Treści kształcenia</w:t>
            </w:r>
          </w:p>
        </w:tc>
      </w:tr>
      <w:tr w:rsidR="00416FCD" w:rsidRPr="00B158DC" w:rsidTr="00416FCD">
        <w:tc>
          <w:tcPr>
            <w:tcW w:w="3261" w:type="dxa"/>
            <w:vAlign w:val="center"/>
          </w:tcPr>
          <w:p w:rsidR="00416FCD" w:rsidRPr="00566BD4" w:rsidRDefault="00416FCD" w:rsidP="00416FCD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566BD4">
              <w:rPr>
                <w:rFonts w:ascii="Tahoma" w:hAnsi="Tahoma" w:cs="Tahoma"/>
                <w:b w:val="0"/>
                <w:sz w:val="20"/>
              </w:rPr>
              <w:t>P_W01</w:t>
            </w:r>
          </w:p>
        </w:tc>
        <w:tc>
          <w:tcPr>
            <w:tcW w:w="3260" w:type="dxa"/>
            <w:vAlign w:val="center"/>
          </w:tcPr>
          <w:p w:rsidR="00416FCD" w:rsidRPr="00566BD4" w:rsidRDefault="00416FCD" w:rsidP="00416FCD">
            <w:pPr>
              <w:pStyle w:val="Podpunkty"/>
              <w:spacing w:before="40" w:after="40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566BD4">
              <w:rPr>
                <w:rFonts w:ascii="Tahoma" w:hAnsi="Tahoma" w:cs="Tahoma"/>
                <w:b w:val="0"/>
                <w:sz w:val="20"/>
              </w:rPr>
              <w:t>C1</w:t>
            </w:r>
          </w:p>
        </w:tc>
        <w:tc>
          <w:tcPr>
            <w:tcW w:w="3260" w:type="dxa"/>
            <w:vAlign w:val="center"/>
          </w:tcPr>
          <w:p w:rsidR="00416FCD" w:rsidRPr="00566BD4" w:rsidRDefault="00416FCD" w:rsidP="00416FCD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566BD4">
              <w:rPr>
                <w:rFonts w:ascii="Tahoma" w:hAnsi="Tahoma" w:cs="Tahoma"/>
                <w:color w:val="auto"/>
              </w:rPr>
              <w:t>W1, W2, W3, W8, W9, W10</w:t>
            </w:r>
          </w:p>
        </w:tc>
      </w:tr>
      <w:tr w:rsidR="00416FCD" w:rsidRPr="00B158DC" w:rsidTr="00416FCD">
        <w:tc>
          <w:tcPr>
            <w:tcW w:w="3261" w:type="dxa"/>
            <w:vAlign w:val="center"/>
          </w:tcPr>
          <w:p w:rsidR="00416FCD" w:rsidRPr="00566BD4" w:rsidRDefault="00416FCD" w:rsidP="00416FCD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566BD4">
              <w:rPr>
                <w:rFonts w:ascii="Tahoma" w:hAnsi="Tahoma" w:cs="Tahoma"/>
                <w:b w:val="0"/>
                <w:sz w:val="20"/>
              </w:rPr>
              <w:t>P_W02</w:t>
            </w:r>
          </w:p>
        </w:tc>
        <w:tc>
          <w:tcPr>
            <w:tcW w:w="3260" w:type="dxa"/>
            <w:vAlign w:val="center"/>
          </w:tcPr>
          <w:p w:rsidR="00416FCD" w:rsidRPr="00566BD4" w:rsidRDefault="00416FCD" w:rsidP="00416FCD">
            <w:pPr>
              <w:pStyle w:val="Podpunkty"/>
              <w:spacing w:before="40" w:after="40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566BD4">
              <w:rPr>
                <w:rFonts w:ascii="Tahoma" w:hAnsi="Tahoma" w:cs="Tahoma"/>
                <w:b w:val="0"/>
                <w:sz w:val="20"/>
              </w:rPr>
              <w:t>C1, C2</w:t>
            </w:r>
          </w:p>
        </w:tc>
        <w:tc>
          <w:tcPr>
            <w:tcW w:w="3260" w:type="dxa"/>
            <w:vAlign w:val="center"/>
          </w:tcPr>
          <w:p w:rsidR="00416FCD" w:rsidRPr="00566BD4" w:rsidRDefault="00416FCD" w:rsidP="00416FCD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566BD4">
              <w:rPr>
                <w:rFonts w:ascii="Tahoma" w:hAnsi="Tahoma" w:cs="Tahoma"/>
                <w:color w:val="auto"/>
              </w:rPr>
              <w:t>W4, L8</w:t>
            </w:r>
          </w:p>
        </w:tc>
      </w:tr>
      <w:tr w:rsidR="00416FCD" w:rsidRPr="00B158DC" w:rsidTr="00416FCD">
        <w:tc>
          <w:tcPr>
            <w:tcW w:w="3261" w:type="dxa"/>
            <w:vAlign w:val="center"/>
          </w:tcPr>
          <w:p w:rsidR="00416FCD" w:rsidRPr="00566BD4" w:rsidRDefault="00416FCD" w:rsidP="00416FCD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566BD4">
              <w:rPr>
                <w:rFonts w:ascii="Tahoma" w:hAnsi="Tahoma" w:cs="Tahoma"/>
              </w:rPr>
              <w:t>P_W03</w:t>
            </w:r>
          </w:p>
        </w:tc>
        <w:tc>
          <w:tcPr>
            <w:tcW w:w="3260" w:type="dxa"/>
            <w:vAlign w:val="center"/>
          </w:tcPr>
          <w:p w:rsidR="00416FCD" w:rsidRPr="00566BD4" w:rsidRDefault="00416FCD" w:rsidP="00416FCD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566BD4">
              <w:rPr>
                <w:rFonts w:ascii="Tahoma" w:hAnsi="Tahoma" w:cs="Tahoma"/>
                <w:color w:val="auto"/>
              </w:rPr>
              <w:t>C1</w:t>
            </w:r>
          </w:p>
        </w:tc>
        <w:tc>
          <w:tcPr>
            <w:tcW w:w="3260" w:type="dxa"/>
            <w:vAlign w:val="center"/>
          </w:tcPr>
          <w:p w:rsidR="00416FCD" w:rsidRPr="00566BD4" w:rsidRDefault="00416FCD" w:rsidP="00416FCD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566BD4">
              <w:rPr>
                <w:rFonts w:ascii="Tahoma" w:hAnsi="Tahoma" w:cs="Tahoma"/>
                <w:color w:val="auto"/>
              </w:rPr>
              <w:t>W5, W6</w:t>
            </w:r>
          </w:p>
        </w:tc>
      </w:tr>
      <w:tr w:rsidR="00416FCD" w:rsidRPr="00B158DC" w:rsidTr="00416FCD">
        <w:tc>
          <w:tcPr>
            <w:tcW w:w="3261" w:type="dxa"/>
            <w:vAlign w:val="center"/>
          </w:tcPr>
          <w:p w:rsidR="00416FCD" w:rsidRPr="00566BD4" w:rsidRDefault="00416FCD" w:rsidP="00416FCD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566BD4">
              <w:rPr>
                <w:rFonts w:ascii="Tahoma" w:hAnsi="Tahoma" w:cs="Tahoma"/>
              </w:rPr>
              <w:t>P_W04</w:t>
            </w:r>
          </w:p>
        </w:tc>
        <w:tc>
          <w:tcPr>
            <w:tcW w:w="3260" w:type="dxa"/>
            <w:vAlign w:val="center"/>
          </w:tcPr>
          <w:p w:rsidR="00416FCD" w:rsidRPr="00566BD4" w:rsidRDefault="00416FCD" w:rsidP="00416FCD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566BD4">
              <w:rPr>
                <w:rFonts w:ascii="Tahoma" w:hAnsi="Tahoma" w:cs="Tahoma"/>
                <w:color w:val="auto"/>
              </w:rPr>
              <w:t>C1, C2, C3</w:t>
            </w:r>
          </w:p>
        </w:tc>
        <w:tc>
          <w:tcPr>
            <w:tcW w:w="3260" w:type="dxa"/>
            <w:vAlign w:val="center"/>
          </w:tcPr>
          <w:p w:rsidR="00416FCD" w:rsidRPr="00566BD4" w:rsidRDefault="00416FCD" w:rsidP="00416FCD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566BD4">
              <w:rPr>
                <w:rFonts w:ascii="Tahoma" w:hAnsi="Tahoma" w:cs="Tahoma"/>
                <w:color w:val="auto"/>
              </w:rPr>
              <w:t>W4, W7, W8, W9, W10</w:t>
            </w:r>
          </w:p>
        </w:tc>
      </w:tr>
      <w:tr w:rsidR="00416FCD" w:rsidRPr="00B158DC" w:rsidTr="00416FCD">
        <w:tc>
          <w:tcPr>
            <w:tcW w:w="3261" w:type="dxa"/>
            <w:vAlign w:val="center"/>
          </w:tcPr>
          <w:p w:rsidR="00416FCD" w:rsidRPr="00566BD4" w:rsidRDefault="00416FCD" w:rsidP="00416FCD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566BD4">
              <w:rPr>
                <w:rFonts w:ascii="Tahoma" w:hAnsi="Tahoma" w:cs="Tahoma"/>
              </w:rPr>
              <w:t>P_U01</w:t>
            </w:r>
          </w:p>
        </w:tc>
        <w:tc>
          <w:tcPr>
            <w:tcW w:w="3260" w:type="dxa"/>
            <w:vAlign w:val="center"/>
          </w:tcPr>
          <w:p w:rsidR="00416FCD" w:rsidRPr="00566BD4" w:rsidRDefault="00416FCD" w:rsidP="00416FCD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566BD4">
              <w:rPr>
                <w:rFonts w:ascii="Tahoma" w:hAnsi="Tahoma" w:cs="Tahoma"/>
                <w:color w:val="auto"/>
              </w:rPr>
              <w:t>C1</w:t>
            </w:r>
          </w:p>
        </w:tc>
        <w:tc>
          <w:tcPr>
            <w:tcW w:w="3260" w:type="dxa"/>
            <w:vAlign w:val="center"/>
          </w:tcPr>
          <w:p w:rsidR="00416FCD" w:rsidRPr="00566BD4" w:rsidRDefault="00416FCD" w:rsidP="00416FCD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566BD4">
              <w:rPr>
                <w:rFonts w:ascii="Tahoma" w:hAnsi="Tahoma" w:cs="Tahoma"/>
                <w:color w:val="auto"/>
              </w:rPr>
              <w:t>L1, L2, L3, L4,L5</w:t>
            </w:r>
          </w:p>
        </w:tc>
      </w:tr>
      <w:tr w:rsidR="00416FCD" w:rsidRPr="00B158DC" w:rsidTr="00416FCD">
        <w:tc>
          <w:tcPr>
            <w:tcW w:w="3261" w:type="dxa"/>
            <w:vAlign w:val="center"/>
          </w:tcPr>
          <w:p w:rsidR="00416FCD" w:rsidRPr="00566BD4" w:rsidRDefault="00416FCD" w:rsidP="00416FCD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566BD4">
              <w:rPr>
                <w:rFonts w:ascii="Tahoma" w:hAnsi="Tahoma" w:cs="Tahoma"/>
              </w:rPr>
              <w:t>P_U02</w:t>
            </w:r>
          </w:p>
        </w:tc>
        <w:tc>
          <w:tcPr>
            <w:tcW w:w="3260" w:type="dxa"/>
            <w:vAlign w:val="center"/>
          </w:tcPr>
          <w:p w:rsidR="00416FCD" w:rsidRPr="00566BD4" w:rsidRDefault="00416FCD" w:rsidP="00416FCD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566BD4">
              <w:rPr>
                <w:rFonts w:ascii="Tahoma" w:hAnsi="Tahoma" w:cs="Tahoma"/>
                <w:color w:val="auto"/>
              </w:rPr>
              <w:t>C1, C2, C3</w:t>
            </w:r>
          </w:p>
        </w:tc>
        <w:tc>
          <w:tcPr>
            <w:tcW w:w="3260" w:type="dxa"/>
            <w:vAlign w:val="center"/>
          </w:tcPr>
          <w:p w:rsidR="00416FCD" w:rsidRPr="00566BD4" w:rsidRDefault="00416FCD" w:rsidP="00416FCD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566BD4">
              <w:rPr>
                <w:rFonts w:ascii="Tahoma" w:hAnsi="Tahoma" w:cs="Tahoma"/>
                <w:color w:val="auto"/>
              </w:rPr>
              <w:t>L8</w:t>
            </w:r>
          </w:p>
        </w:tc>
      </w:tr>
      <w:tr w:rsidR="00416FCD" w:rsidRPr="00B158DC" w:rsidTr="00416FCD">
        <w:tc>
          <w:tcPr>
            <w:tcW w:w="3261" w:type="dxa"/>
            <w:vAlign w:val="center"/>
          </w:tcPr>
          <w:p w:rsidR="00416FCD" w:rsidRPr="00566BD4" w:rsidRDefault="00416FCD" w:rsidP="00416FCD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566BD4">
              <w:rPr>
                <w:rFonts w:ascii="Tahoma" w:hAnsi="Tahoma" w:cs="Tahoma"/>
              </w:rPr>
              <w:t>P_U03</w:t>
            </w:r>
          </w:p>
        </w:tc>
        <w:tc>
          <w:tcPr>
            <w:tcW w:w="3260" w:type="dxa"/>
            <w:vAlign w:val="center"/>
          </w:tcPr>
          <w:p w:rsidR="00416FCD" w:rsidRPr="00566BD4" w:rsidRDefault="00416FCD" w:rsidP="00416FCD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566BD4">
              <w:rPr>
                <w:rFonts w:ascii="Tahoma" w:hAnsi="Tahoma" w:cs="Tahoma"/>
                <w:color w:val="auto"/>
              </w:rPr>
              <w:t>C2, C3</w:t>
            </w:r>
          </w:p>
        </w:tc>
        <w:tc>
          <w:tcPr>
            <w:tcW w:w="3260" w:type="dxa"/>
            <w:vAlign w:val="center"/>
          </w:tcPr>
          <w:p w:rsidR="00416FCD" w:rsidRPr="00566BD4" w:rsidRDefault="00416FCD" w:rsidP="00416FCD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566BD4">
              <w:rPr>
                <w:rFonts w:ascii="Tahoma" w:hAnsi="Tahoma" w:cs="Tahoma"/>
                <w:color w:val="auto"/>
              </w:rPr>
              <w:t>L6, L7</w:t>
            </w:r>
          </w:p>
        </w:tc>
      </w:tr>
      <w:tr w:rsidR="00416FCD" w:rsidRPr="00B158DC" w:rsidTr="00416FCD">
        <w:tc>
          <w:tcPr>
            <w:tcW w:w="3261" w:type="dxa"/>
            <w:vAlign w:val="center"/>
          </w:tcPr>
          <w:p w:rsidR="00416FCD" w:rsidRPr="00566BD4" w:rsidRDefault="00416FCD" w:rsidP="00416FCD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566BD4">
              <w:rPr>
                <w:rFonts w:ascii="Tahoma" w:hAnsi="Tahoma" w:cs="Tahoma"/>
              </w:rPr>
              <w:t xml:space="preserve">P_K01 </w:t>
            </w:r>
          </w:p>
        </w:tc>
        <w:tc>
          <w:tcPr>
            <w:tcW w:w="3260" w:type="dxa"/>
            <w:vAlign w:val="center"/>
          </w:tcPr>
          <w:p w:rsidR="00416FCD" w:rsidRPr="00566BD4" w:rsidRDefault="00416FCD" w:rsidP="00416FCD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566BD4">
              <w:rPr>
                <w:rFonts w:ascii="Tahoma" w:hAnsi="Tahoma" w:cs="Tahoma"/>
                <w:color w:val="auto"/>
              </w:rPr>
              <w:t>C2, C3</w:t>
            </w:r>
          </w:p>
        </w:tc>
        <w:tc>
          <w:tcPr>
            <w:tcW w:w="3260" w:type="dxa"/>
            <w:vAlign w:val="center"/>
          </w:tcPr>
          <w:p w:rsidR="00416FCD" w:rsidRPr="00566BD4" w:rsidRDefault="00416FCD" w:rsidP="00416FCD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566BD4">
              <w:rPr>
                <w:rFonts w:ascii="Tahoma" w:hAnsi="Tahoma" w:cs="Tahoma"/>
                <w:color w:val="auto"/>
              </w:rPr>
              <w:t>L1-L8</w:t>
            </w:r>
          </w:p>
        </w:tc>
      </w:tr>
    </w:tbl>
    <w:p w:rsidR="00721413" w:rsidRPr="00B158DC" w:rsidRDefault="00721413" w:rsidP="00721413">
      <w:pPr>
        <w:pStyle w:val="Podpunkty"/>
        <w:ind w:left="0"/>
        <w:rPr>
          <w:rFonts w:ascii="Tahoma" w:hAnsi="Tahoma" w:cs="Tahoma"/>
          <w:b w:val="0"/>
          <w:sz w:val="28"/>
        </w:rPr>
      </w:pPr>
    </w:p>
    <w:p w:rsidR="008938C7" w:rsidRPr="00416FCD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416FCD">
        <w:rPr>
          <w:rFonts w:ascii="Tahoma" w:hAnsi="Tahoma" w:cs="Tahoma"/>
        </w:rPr>
        <w:t xml:space="preserve">Metody </w:t>
      </w:r>
      <w:r w:rsidR="00603431" w:rsidRPr="00416FCD">
        <w:rPr>
          <w:rFonts w:ascii="Tahoma" w:hAnsi="Tahoma" w:cs="Tahoma"/>
        </w:rPr>
        <w:t xml:space="preserve">weryfikacji efektów </w:t>
      </w:r>
      <w:r w:rsidR="004F33B4" w:rsidRPr="00416FCD">
        <w:rPr>
          <w:rFonts w:ascii="Tahoma" w:hAnsi="Tahoma" w:cs="Tahoma"/>
        </w:rPr>
        <w:t>uczenia się</w:t>
      </w:r>
    </w:p>
    <w:tbl>
      <w:tblPr>
        <w:tblStyle w:val="Tabela-Siatka"/>
        <w:tblW w:w="978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418"/>
        <w:gridCol w:w="5103"/>
        <w:gridCol w:w="3260"/>
      </w:tblGrid>
      <w:tr w:rsidR="00416FCD" w:rsidRPr="00416FCD" w:rsidTr="000A1541">
        <w:tc>
          <w:tcPr>
            <w:tcW w:w="1418" w:type="dxa"/>
            <w:vAlign w:val="center"/>
          </w:tcPr>
          <w:p w:rsidR="004A1B60" w:rsidRPr="00416FCD" w:rsidRDefault="004A1B60" w:rsidP="00290E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416FCD">
              <w:rPr>
                <w:rFonts w:ascii="Tahoma" w:hAnsi="Tahoma" w:cs="Tahoma"/>
              </w:rPr>
              <w:t xml:space="preserve">Efekt </w:t>
            </w:r>
            <w:r w:rsidR="004F33B4" w:rsidRPr="00416FCD">
              <w:rPr>
                <w:rFonts w:ascii="Tahoma" w:hAnsi="Tahoma" w:cs="Tahoma"/>
              </w:rPr>
              <w:br/>
              <w:t>uczenia się</w:t>
            </w:r>
          </w:p>
        </w:tc>
        <w:tc>
          <w:tcPr>
            <w:tcW w:w="5103" w:type="dxa"/>
            <w:vAlign w:val="center"/>
          </w:tcPr>
          <w:p w:rsidR="004A1B60" w:rsidRPr="00416FCD" w:rsidRDefault="004A1B60" w:rsidP="00290E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416FCD">
              <w:rPr>
                <w:rFonts w:ascii="Tahoma" w:hAnsi="Tahoma" w:cs="Tahoma"/>
              </w:rPr>
              <w:t>Metoda oceny</w:t>
            </w:r>
          </w:p>
        </w:tc>
        <w:tc>
          <w:tcPr>
            <w:tcW w:w="3260" w:type="dxa"/>
            <w:vAlign w:val="center"/>
          </w:tcPr>
          <w:p w:rsidR="004A1B60" w:rsidRPr="00416FCD" w:rsidRDefault="009146BE" w:rsidP="00290E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416FCD">
              <w:rPr>
                <w:rFonts w:ascii="Tahoma" w:hAnsi="Tahoma" w:cs="Tahoma"/>
              </w:rPr>
              <w:t>Forma zajęć, w ramach której następuje weryfikacja efektu</w:t>
            </w:r>
          </w:p>
        </w:tc>
      </w:tr>
      <w:tr w:rsidR="00416FCD" w:rsidRPr="00B158DC" w:rsidTr="000A1541">
        <w:tc>
          <w:tcPr>
            <w:tcW w:w="1418" w:type="dxa"/>
            <w:vAlign w:val="center"/>
          </w:tcPr>
          <w:p w:rsidR="00416FCD" w:rsidRPr="00566BD4" w:rsidRDefault="00416FCD" w:rsidP="00416FCD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566BD4">
              <w:rPr>
                <w:rFonts w:ascii="Tahoma" w:hAnsi="Tahoma" w:cs="Tahoma"/>
                <w:b w:val="0"/>
                <w:sz w:val="20"/>
              </w:rPr>
              <w:t>P_W01</w:t>
            </w:r>
          </w:p>
        </w:tc>
        <w:tc>
          <w:tcPr>
            <w:tcW w:w="5103" w:type="dxa"/>
            <w:vAlign w:val="center"/>
          </w:tcPr>
          <w:p w:rsidR="00416FCD" w:rsidRPr="00566BD4" w:rsidRDefault="00416FCD" w:rsidP="00416FCD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566BD4">
              <w:rPr>
                <w:rFonts w:ascii="Tahoma" w:hAnsi="Tahoma" w:cs="Tahoma"/>
                <w:b w:val="0"/>
                <w:sz w:val="20"/>
              </w:rPr>
              <w:t>Pytania otwarte</w:t>
            </w:r>
          </w:p>
        </w:tc>
        <w:tc>
          <w:tcPr>
            <w:tcW w:w="3260" w:type="dxa"/>
            <w:vMerge w:val="restart"/>
            <w:vAlign w:val="center"/>
          </w:tcPr>
          <w:p w:rsidR="00416FCD" w:rsidRPr="00566BD4" w:rsidRDefault="00416FCD" w:rsidP="00E05BE7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566BD4">
              <w:rPr>
                <w:rFonts w:ascii="Tahoma" w:hAnsi="Tahoma" w:cs="Tahoma"/>
                <w:b w:val="0"/>
                <w:sz w:val="20"/>
              </w:rPr>
              <w:t>Wykład</w:t>
            </w:r>
          </w:p>
        </w:tc>
      </w:tr>
      <w:tr w:rsidR="00416FCD" w:rsidRPr="00B158DC" w:rsidTr="000A1541">
        <w:tc>
          <w:tcPr>
            <w:tcW w:w="1418" w:type="dxa"/>
            <w:vAlign w:val="center"/>
          </w:tcPr>
          <w:p w:rsidR="00416FCD" w:rsidRPr="00566BD4" w:rsidRDefault="00416FCD" w:rsidP="00416FCD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566BD4">
              <w:rPr>
                <w:rFonts w:ascii="Tahoma" w:hAnsi="Tahoma" w:cs="Tahoma"/>
                <w:b w:val="0"/>
                <w:sz w:val="20"/>
              </w:rPr>
              <w:t>P_W02</w:t>
            </w:r>
          </w:p>
        </w:tc>
        <w:tc>
          <w:tcPr>
            <w:tcW w:w="5103" w:type="dxa"/>
            <w:vAlign w:val="center"/>
          </w:tcPr>
          <w:p w:rsidR="00416FCD" w:rsidRPr="00566BD4" w:rsidRDefault="00416FCD" w:rsidP="00416FCD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566BD4">
              <w:rPr>
                <w:rFonts w:ascii="Tahoma" w:hAnsi="Tahoma" w:cs="Tahoma"/>
                <w:b w:val="0"/>
                <w:sz w:val="20"/>
              </w:rPr>
              <w:t>Pytania otwarte</w:t>
            </w:r>
          </w:p>
        </w:tc>
        <w:tc>
          <w:tcPr>
            <w:tcW w:w="3260" w:type="dxa"/>
            <w:vMerge/>
            <w:vAlign w:val="center"/>
          </w:tcPr>
          <w:p w:rsidR="00416FCD" w:rsidRPr="00B158DC" w:rsidRDefault="00416FCD" w:rsidP="00E05BE7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</w:p>
        </w:tc>
      </w:tr>
      <w:tr w:rsidR="00416FCD" w:rsidRPr="00B158DC" w:rsidTr="000A1541">
        <w:tc>
          <w:tcPr>
            <w:tcW w:w="1418" w:type="dxa"/>
            <w:vAlign w:val="center"/>
          </w:tcPr>
          <w:p w:rsidR="00416FCD" w:rsidRPr="00566BD4" w:rsidRDefault="00416FCD" w:rsidP="00416FCD">
            <w:pPr>
              <w:pStyle w:val="Tekstpodstawowy"/>
              <w:tabs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566BD4">
              <w:rPr>
                <w:rFonts w:ascii="Tahoma" w:hAnsi="Tahoma" w:cs="Tahoma"/>
              </w:rPr>
              <w:t>P_W03</w:t>
            </w:r>
          </w:p>
        </w:tc>
        <w:tc>
          <w:tcPr>
            <w:tcW w:w="5103" w:type="dxa"/>
            <w:vAlign w:val="center"/>
          </w:tcPr>
          <w:p w:rsidR="00416FCD" w:rsidRPr="00566BD4" w:rsidRDefault="00416FCD" w:rsidP="00416FCD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566BD4">
              <w:rPr>
                <w:rFonts w:ascii="Tahoma" w:hAnsi="Tahoma" w:cs="Tahoma"/>
                <w:b w:val="0"/>
                <w:sz w:val="20"/>
              </w:rPr>
              <w:t>Pytania otwarte</w:t>
            </w:r>
          </w:p>
        </w:tc>
        <w:tc>
          <w:tcPr>
            <w:tcW w:w="3260" w:type="dxa"/>
            <w:vMerge/>
            <w:vAlign w:val="center"/>
          </w:tcPr>
          <w:p w:rsidR="00416FCD" w:rsidRPr="00B158DC" w:rsidRDefault="00416FCD" w:rsidP="00E05BE7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</w:p>
        </w:tc>
      </w:tr>
      <w:tr w:rsidR="00416FCD" w:rsidRPr="00B158DC" w:rsidTr="000A1541">
        <w:tc>
          <w:tcPr>
            <w:tcW w:w="1418" w:type="dxa"/>
            <w:vAlign w:val="center"/>
          </w:tcPr>
          <w:p w:rsidR="00416FCD" w:rsidRPr="00566BD4" w:rsidRDefault="00416FCD" w:rsidP="00416FCD">
            <w:pPr>
              <w:pStyle w:val="Tekstpodstawowy"/>
              <w:tabs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566BD4">
              <w:rPr>
                <w:rFonts w:ascii="Tahoma" w:hAnsi="Tahoma" w:cs="Tahoma"/>
              </w:rPr>
              <w:t>P_W04</w:t>
            </w:r>
          </w:p>
        </w:tc>
        <w:tc>
          <w:tcPr>
            <w:tcW w:w="5103" w:type="dxa"/>
            <w:vAlign w:val="center"/>
          </w:tcPr>
          <w:p w:rsidR="00416FCD" w:rsidRPr="00566BD4" w:rsidRDefault="00416FCD" w:rsidP="00416FCD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566BD4">
              <w:rPr>
                <w:rFonts w:ascii="Tahoma" w:hAnsi="Tahoma" w:cs="Tahoma"/>
                <w:b w:val="0"/>
                <w:sz w:val="20"/>
              </w:rPr>
              <w:t>Pytania otwarte</w:t>
            </w:r>
          </w:p>
        </w:tc>
        <w:tc>
          <w:tcPr>
            <w:tcW w:w="3260" w:type="dxa"/>
            <w:vMerge/>
            <w:vAlign w:val="center"/>
          </w:tcPr>
          <w:p w:rsidR="00416FCD" w:rsidRPr="00B158DC" w:rsidRDefault="00416FCD" w:rsidP="00E05BE7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</w:p>
        </w:tc>
      </w:tr>
      <w:tr w:rsidR="00416FCD" w:rsidRPr="00B158DC" w:rsidTr="000A1541">
        <w:tc>
          <w:tcPr>
            <w:tcW w:w="1418" w:type="dxa"/>
            <w:vAlign w:val="center"/>
          </w:tcPr>
          <w:p w:rsidR="00416FCD" w:rsidRPr="00566BD4" w:rsidRDefault="00416FCD" w:rsidP="00416FCD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566BD4">
              <w:rPr>
                <w:rFonts w:ascii="Tahoma" w:hAnsi="Tahoma" w:cs="Tahoma"/>
              </w:rPr>
              <w:t>P_U01</w:t>
            </w:r>
          </w:p>
        </w:tc>
        <w:tc>
          <w:tcPr>
            <w:tcW w:w="5103" w:type="dxa"/>
            <w:vAlign w:val="center"/>
          </w:tcPr>
          <w:p w:rsidR="00416FCD" w:rsidRPr="00566BD4" w:rsidRDefault="00416FCD" w:rsidP="00416FCD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566BD4">
              <w:rPr>
                <w:rFonts w:ascii="Tahoma" w:hAnsi="Tahoma" w:cs="Tahoma"/>
                <w:b w:val="0"/>
                <w:sz w:val="20"/>
              </w:rPr>
              <w:t>Pytania zamknięte</w:t>
            </w:r>
          </w:p>
        </w:tc>
        <w:tc>
          <w:tcPr>
            <w:tcW w:w="3260" w:type="dxa"/>
            <w:vMerge w:val="restart"/>
            <w:vAlign w:val="center"/>
          </w:tcPr>
          <w:p w:rsidR="00416FCD" w:rsidRPr="00566BD4" w:rsidRDefault="00416FCD" w:rsidP="00E05BE7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566BD4">
              <w:rPr>
                <w:rFonts w:ascii="Tahoma" w:hAnsi="Tahoma" w:cs="Tahoma"/>
                <w:b w:val="0"/>
                <w:sz w:val="20"/>
              </w:rPr>
              <w:t>Laboratorium</w:t>
            </w:r>
          </w:p>
        </w:tc>
      </w:tr>
      <w:tr w:rsidR="00416FCD" w:rsidRPr="00B158DC" w:rsidTr="000A1541">
        <w:tc>
          <w:tcPr>
            <w:tcW w:w="1418" w:type="dxa"/>
            <w:vAlign w:val="center"/>
          </w:tcPr>
          <w:p w:rsidR="00416FCD" w:rsidRPr="00566BD4" w:rsidRDefault="00416FCD" w:rsidP="00416FCD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566BD4">
              <w:rPr>
                <w:rFonts w:ascii="Tahoma" w:hAnsi="Tahoma" w:cs="Tahoma"/>
              </w:rPr>
              <w:t>P_U02</w:t>
            </w:r>
          </w:p>
        </w:tc>
        <w:tc>
          <w:tcPr>
            <w:tcW w:w="5103" w:type="dxa"/>
            <w:vAlign w:val="center"/>
          </w:tcPr>
          <w:p w:rsidR="00416FCD" w:rsidRPr="00566BD4" w:rsidRDefault="00416FCD" w:rsidP="00416FCD">
            <w:pPr>
              <w:jc w:val="center"/>
            </w:pPr>
            <w:r w:rsidRPr="00566BD4">
              <w:rPr>
                <w:rFonts w:ascii="Tahoma" w:hAnsi="Tahoma" w:cs="Tahoma"/>
                <w:sz w:val="20"/>
              </w:rPr>
              <w:t>Pytania zamknięte</w:t>
            </w:r>
          </w:p>
        </w:tc>
        <w:tc>
          <w:tcPr>
            <w:tcW w:w="3260" w:type="dxa"/>
            <w:vMerge/>
            <w:vAlign w:val="center"/>
          </w:tcPr>
          <w:p w:rsidR="00416FCD" w:rsidRPr="00B158DC" w:rsidRDefault="00416FCD" w:rsidP="002F70F0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</w:p>
        </w:tc>
      </w:tr>
      <w:tr w:rsidR="00416FCD" w:rsidRPr="00B158DC" w:rsidTr="000A1541">
        <w:tc>
          <w:tcPr>
            <w:tcW w:w="1418" w:type="dxa"/>
            <w:vAlign w:val="center"/>
          </w:tcPr>
          <w:p w:rsidR="00416FCD" w:rsidRPr="00566BD4" w:rsidRDefault="00416FCD" w:rsidP="00416FCD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566BD4">
              <w:rPr>
                <w:rFonts w:ascii="Tahoma" w:hAnsi="Tahoma" w:cs="Tahoma"/>
              </w:rPr>
              <w:t>P_U03</w:t>
            </w:r>
          </w:p>
        </w:tc>
        <w:tc>
          <w:tcPr>
            <w:tcW w:w="5103" w:type="dxa"/>
            <w:vAlign w:val="center"/>
          </w:tcPr>
          <w:p w:rsidR="00416FCD" w:rsidRPr="00566BD4" w:rsidRDefault="00416FCD" w:rsidP="00416FCD">
            <w:pPr>
              <w:jc w:val="center"/>
            </w:pPr>
            <w:r w:rsidRPr="00566BD4">
              <w:rPr>
                <w:rFonts w:ascii="Tahoma" w:hAnsi="Tahoma" w:cs="Tahoma"/>
                <w:sz w:val="20"/>
              </w:rPr>
              <w:t>Pytania zamknięte</w:t>
            </w:r>
          </w:p>
        </w:tc>
        <w:tc>
          <w:tcPr>
            <w:tcW w:w="3260" w:type="dxa"/>
            <w:vMerge/>
            <w:vAlign w:val="center"/>
          </w:tcPr>
          <w:p w:rsidR="00416FCD" w:rsidRPr="00B158DC" w:rsidRDefault="00416FCD" w:rsidP="002F70F0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</w:p>
        </w:tc>
      </w:tr>
      <w:tr w:rsidR="00416FCD" w:rsidRPr="00B158DC" w:rsidTr="000A1541">
        <w:tc>
          <w:tcPr>
            <w:tcW w:w="1418" w:type="dxa"/>
            <w:vAlign w:val="center"/>
          </w:tcPr>
          <w:p w:rsidR="00416FCD" w:rsidRPr="00566BD4" w:rsidRDefault="00416FCD" w:rsidP="00416FCD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566BD4">
              <w:rPr>
                <w:rFonts w:ascii="Tahoma" w:hAnsi="Tahoma" w:cs="Tahoma"/>
              </w:rPr>
              <w:t xml:space="preserve">P_K01 </w:t>
            </w:r>
          </w:p>
        </w:tc>
        <w:tc>
          <w:tcPr>
            <w:tcW w:w="5103" w:type="dxa"/>
            <w:vAlign w:val="center"/>
          </w:tcPr>
          <w:p w:rsidR="00416FCD" w:rsidRPr="00566BD4" w:rsidRDefault="00416FCD" w:rsidP="00416FCD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566BD4">
              <w:rPr>
                <w:rFonts w:ascii="Tahoma" w:hAnsi="Tahoma" w:cs="Tahoma"/>
                <w:b w:val="0"/>
                <w:sz w:val="20"/>
              </w:rPr>
              <w:t>Obserwacja</w:t>
            </w:r>
          </w:p>
        </w:tc>
        <w:tc>
          <w:tcPr>
            <w:tcW w:w="3260" w:type="dxa"/>
            <w:vMerge/>
            <w:vAlign w:val="center"/>
          </w:tcPr>
          <w:p w:rsidR="00416FCD" w:rsidRPr="00B158DC" w:rsidRDefault="00416FCD" w:rsidP="002F70F0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</w:p>
        </w:tc>
      </w:tr>
    </w:tbl>
    <w:p w:rsidR="00F53F75" w:rsidRPr="00B158DC" w:rsidRDefault="00F53F75" w:rsidP="0001795B">
      <w:pPr>
        <w:pStyle w:val="Podpunkty"/>
        <w:ind w:left="0"/>
        <w:rPr>
          <w:rFonts w:ascii="Tahoma" w:hAnsi="Tahoma" w:cs="Tahoma"/>
          <w:b w:val="0"/>
          <w:sz w:val="24"/>
        </w:rPr>
      </w:pPr>
    </w:p>
    <w:p w:rsidR="008938C7" w:rsidRPr="00416FCD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416FCD">
        <w:rPr>
          <w:rFonts w:ascii="Tahoma" w:hAnsi="Tahoma" w:cs="Tahoma"/>
        </w:rPr>
        <w:t xml:space="preserve">Kryteria oceny </w:t>
      </w:r>
      <w:r w:rsidR="00167B9C" w:rsidRPr="00416FCD">
        <w:rPr>
          <w:rFonts w:ascii="Tahoma" w:hAnsi="Tahoma" w:cs="Tahoma"/>
        </w:rPr>
        <w:t xml:space="preserve">stopnia </w:t>
      </w:r>
      <w:r w:rsidRPr="00416FCD">
        <w:rPr>
          <w:rFonts w:ascii="Tahoma" w:hAnsi="Tahoma" w:cs="Tahoma"/>
        </w:rPr>
        <w:t>osiągnię</w:t>
      </w:r>
      <w:r w:rsidR="00167B9C" w:rsidRPr="00416FCD">
        <w:rPr>
          <w:rFonts w:ascii="Tahoma" w:hAnsi="Tahoma" w:cs="Tahoma"/>
        </w:rPr>
        <w:t>cia</w:t>
      </w:r>
      <w:r w:rsidRPr="00416FCD">
        <w:rPr>
          <w:rFonts w:ascii="Tahoma" w:hAnsi="Tahoma" w:cs="Tahoma"/>
        </w:rPr>
        <w:t xml:space="preserve"> efektów </w:t>
      </w:r>
      <w:r w:rsidR="00755AAB" w:rsidRPr="00416FCD">
        <w:rPr>
          <w:rFonts w:ascii="Tahoma" w:hAnsi="Tahoma" w:cs="Tahoma"/>
        </w:rPr>
        <w:t>uczenia się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418"/>
        <w:gridCol w:w="2126"/>
        <w:gridCol w:w="2127"/>
        <w:gridCol w:w="2126"/>
        <w:gridCol w:w="1984"/>
      </w:tblGrid>
      <w:tr w:rsidR="00416FCD" w:rsidRPr="00416FCD" w:rsidTr="00290EBA">
        <w:trPr>
          <w:trHeight w:val="397"/>
        </w:trPr>
        <w:tc>
          <w:tcPr>
            <w:tcW w:w="1418" w:type="dxa"/>
            <w:vAlign w:val="center"/>
          </w:tcPr>
          <w:p w:rsidR="008938C7" w:rsidRPr="00416FCD" w:rsidRDefault="008938C7" w:rsidP="00755AAB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416FCD">
              <w:rPr>
                <w:rFonts w:ascii="Tahoma" w:hAnsi="Tahoma" w:cs="Tahoma"/>
              </w:rPr>
              <w:t>Efekt</w:t>
            </w:r>
            <w:r w:rsidR="00755AAB" w:rsidRPr="00416FCD">
              <w:rPr>
                <w:rFonts w:ascii="Tahoma" w:hAnsi="Tahoma" w:cs="Tahoma"/>
              </w:rPr>
              <w:br/>
              <w:t>uczenia się</w:t>
            </w:r>
          </w:p>
        </w:tc>
        <w:tc>
          <w:tcPr>
            <w:tcW w:w="2126" w:type="dxa"/>
            <w:vAlign w:val="center"/>
          </w:tcPr>
          <w:p w:rsidR="008938C7" w:rsidRPr="00416FCD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416FCD">
              <w:rPr>
                <w:rFonts w:ascii="Tahoma" w:hAnsi="Tahoma" w:cs="Tahoma"/>
                <w:sz w:val="18"/>
              </w:rPr>
              <w:t>Na ocenę 2</w:t>
            </w:r>
          </w:p>
          <w:p w:rsidR="008938C7" w:rsidRPr="00416FCD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416FCD">
              <w:rPr>
                <w:rFonts w:ascii="Tahoma" w:hAnsi="Tahoma" w:cs="Tahoma"/>
                <w:sz w:val="18"/>
              </w:rPr>
              <w:t>student nie potrafi</w:t>
            </w:r>
          </w:p>
        </w:tc>
        <w:tc>
          <w:tcPr>
            <w:tcW w:w="2127" w:type="dxa"/>
            <w:vAlign w:val="center"/>
          </w:tcPr>
          <w:p w:rsidR="008938C7" w:rsidRPr="00416FCD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416FCD">
              <w:rPr>
                <w:rFonts w:ascii="Tahoma" w:hAnsi="Tahoma" w:cs="Tahoma"/>
                <w:sz w:val="18"/>
              </w:rPr>
              <w:t>Na ocenę 3</w:t>
            </w:r>
          </w:p>
          <w:p w:rsidR="008938C7" w:rsidRPr="00416FCD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416FCD">
              <w:rPr>
                <w:rFonts w:ascii="Tahoma" w:hAnsi="Tahoma" w:cs="Tahoma"/>
                <w:sz w:val="18"/>
              </w:rPr>
              <w:t>student potrafi</w:t>
            </w:r>
          </w:p>
        </w:tc>
        <w:tc>
          <w:tcPr>
            <w:tcW w:w="2126" w:type="dxa"/>
            <w:vAlign w:val="center"/>
          </w:tcPr>
          <w:p w:rsidR="008938C7" w:rsidRPr="00416FCD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416FCD">
              <w:rPr>
                <w:rFonts w:ascii="Tahoma" w:hAnsi="Tahoma" w:cs="Tahoma"/>
                <w:sz w:val="18"/>
              </w:rPr>
              <w:t>Na ocenę 4</w:t>
            </w:r>
          </w:p>
          <w:p w:rsidR="008938C7" w:rsidRPr="00416FCD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416FCD">
              <w:rPr>
                <w:rFonts w:ascii="Tahoma" w:hAnsi="Tahoma" w:cs="Tahoma"/>
                <w:sz w:val="18"/>
              </w:rPr>
              <w:t>student potrafi</w:t>
            </w:r>
          </w:p>
        </w:tc>
        <w:tc>
          <w:tcPr>
            <w:tcW w:w="1984" w:type="dxa"/>
            <w:vAlign w:val="center"/>
          </w:tcPr>
          <w:p w:rsidR="008938C7" w:rsidRPr="00416FCD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416FCD">
              <w:rPr>
                <w:rFonts w:ascii="Tahoma" w:hAnsi="Tahoma" w:cs="Tahoma"/>
                <w:sz w:val="18"/>
              </w:rPr>
              <w:t>Na ocenę 5</w:t>
            </w:r>
          </w:p>
          <w:p w:rsidR="008938C7" w:rsidRPr="00416FCD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416FCD">
              <w:rPr>
                <w:rFonts w:ascii="Tahoma" w:hAnsi="Tahoma" w:cs="Tahoma"/>
                <w:sz w:val="18"/>
              </w:rPr>
              <w:t>student potrafi</w:t>
            </w:r>
          </w:p>
        </w:tc>
      </w:tr>
      <w:tr w:rsidR="00416FCD" w:rsidRPr="00B158DC" w:rsidTr="00290EBA">
        <w:tc>
          <w:tcPr>
            <w:tcW w:w="1418" w:type="dxa"/>
            <w:vAlign w:val="center"/>
          </w:tcPr>
          <w:p w:rsidR="00416FCD" w:rsidRPr="00566BD4" w:rsidRDefault="00416FCD" w:rsidP="00416FCD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566BD4">
              <w:rPr>
                <w:rFonts w:ascii="Tahoma" w:hAnsi="Tahoma" w:cs="Tahoma"/>
                <w:b w:val="0"/>
                <w:sz w:val="20"/>
              </w:rPr>
              <w:t>P_W01</w:t>
            </w:r>
          </w:p>
        </w:tc>
        <w:tc>
          <w:tcPr>
            <w:tcW w:w="2126" w:type="dxa"/>
            <w:vAlign w:val="center"/>
          </w:tcPr>
          <w:p w:rsidR="00416FCD" w:rsidRPr="00566BD4" w:rsidRDefault="00416FCD" w:rsidP="00416FCD">
            <w:pPr>
              <w:pStyle w:val="wrubryce"/>
              <w:jc w:val="center"/>
              <w:rPr>
                <w:rFonts w:ascii="Tahoma" w:hAnsi="Tahoma" w:cs="Tahoma"/>
              </w:rPr>
            </w:pPr>
            <w:r w:rsidRPr="00566BD4">
              <w:rPr>
                <w:rFonts w:ascii="Tahoma" w:hAnsi="Tahoma" w:cs="Tahoma"/>
              </w:rPr>
              <w:t>opisać różnorodności świata mikroorganizmów</w:t>
            </w:r>
          </w:p>
        </w:tc>
        <w:tc>
          <w:tcPr>
            <w:tcW w:w="2127" w:type="dxa"/>
            <w:vAlign w:val="center"/>
          </w:tcPr>
          <w:p w:rsidR="00416FCD" w:rsidRPr="00566BD4" w:rsidRDefault="00416FCD" w:rsidP="00416FCD">
            <w:pPr>
              <w:pStyle w:val="wrubryce"/>
              <w:jc w:val="center"/>
              <w:rPr>
                <w:rFonts w:ascii="Tahoma" w:hAnsi="Tahoma" w:cs="Tahoma"/>
              </w:rPr>
            </w:pPr>
            <w:r w:rsidRPr="00566BD4">
              <w:rPr>
                <w:rFonts w:ascii="Tahoma" w:hAnsi="Tahoma" w:cs="Tahoma"/>
              </w:rPr>
              <w:t>opisać w co najmniej 51% różnorodność świata mikroorganizmów.</w:t>
            </w:r>
          </w:p>
        </w:tc>
        <w:tc>
          <w:tcPr>
            <w:tcW w:w="2126" w:type="dxa"/>
            <w:vAlign w:val="center"/>
          </w:tcPr>
          <w:p w:rsidR="00416FCD" w:rsidRPr="00566BD4" w:rsidRDefault="00416FCD" w:rsidP="00416FCD">
            <w:pPr>
              <w:pStyle w:val="wrubrycemn"/>
              <w:rPr>
                <w:rFonts w:ascii="Tahoma" w:hAnsi="Tahoma" w:cs="Tahoma"/>
                <w:sz w:val="20"/>
              </w:rPr>
            </w:pPr>
            <w:r w:rsidRPr="00566BD4">
              <w:rPr>
                <w:rFonts w:ascii="Tahoma" w:hAnsi="Tahoma" w:cs="Tahoma"/>
                <w:sz w:val="20"/>
              </w:rPr>
              <w:t>opisać w co najmniej 70% różnorodność świata mikroorganizmów</w:t>
            </w:r>
          </w:p>
        </w:tc>
        <w:tc>
          <w:tcPr>
            <w:tcW w:w="1984" w:type="dxa"/>
            <w:vAlign w:val="center"/>
          </w:tcPr>
          <w:p w:rsidR="00416FCD" w:rsidRPr="00566BD4" w:rsidRDefault="00416FCD" w:rsidP="00416FCD">
            <w:pPr>
              <w:pStyle w:val="wrubrycemn"/>
              <w:rPr>
                <w:rFonts w:ascii="Tahoma" w:hAnsi="Tahoma" w:cs="Tahoma"/>
                <w:sz w:val="20"/>
              </w:rPr>
            </w:pPr>
            <w:r w:rsidRPr="00566BD4">
              <w:rPr>
                <w:rFonts w:ascii="Tahoma" w:hAnsi="Tahoma" w:cs="Tahoma"/>
                <w:sz w:val="20"/>
              </w:rPr>
              <w:t>opisać w co najmniej 90% różnorodność świata mikroorganizmów</w:t>
            </w:r>
          </w:p>
        </w:tc>
      </w:tr>
      <w:tr w:rsidR="00416FCD" w:rsidRPr="00B158DC" w:rsidTr="00290EBA">
        <w:tc>
          <w:tcPr>
            <w:tcW w:w="1418" w:type="dxa"/>
            <w:vAlign w:val="center"/>
          </w:tcPr>
          <w:p w:rsidR="00416FCD" w:rsidRPr="00566BD4" w:rsidRDefault="00416FCD" w:rsidP="00416FCD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566BD4">
              <w:rPr>
                <w:rFonts w:ascii="Tahoma" w:hAnsi="Tahoma" w:cs="Tahoma"/>
                <w:b w:val="0"/>
                <w:sz w:val="20"/>
              </w:rPr>
              <w:t>P_W02</w:t>
            </w:r>
          </w:p>
        </w:tc>
        <w:tc>
          <w:tcPr>
            <w:tcW w:w="2126" w:type="dxa"/>
            <w:vAlign w:val="center"/>
          </w:tcPr>
          <w:p w:rsidR="00416FCD" w:rsidRPr="00566BD4" w:rsidRDefault="00416FCD" w:rsidP="00416FCD">
            <w:pPr>
              <w:pStyle w:val="wrubryce"/>
              <w:jc w:val="center"/>
              <w:rPr>
                <w:rFonts w:ascii="Tahoma" w:hAnsi="Tahoma" w:cs="Tahoma"/>
              </w:rPr>
            </w:pPr>
            <w:r w:rsidRPr="00566BD4">
              <w:rPr>
                <w:rFonts w:ascii="Tahoma" w:hAnsi="Tahoma" w:cs="Tahoma"/>
              </w:rPr>
              <w:t>scharakteryzować czynników środowiskowych wpływających na wzrost mikroorganizmów</w:t>
            </w:r>
          </w:p>
        </w:tc>
        <w:tc>
          <w:tcPr>
            <w:tcW w:w="2127" w:type="dxa"/>
            <w:vAlign w:val="center"/>
          </w:tcPr>
          <w:p w:rsidR="00416FCD" w:rsidRPr="00566BD4" w:rsidRDefault="00416FCD" w:rsidP="00416FCD">
            <w:pPr>
              <w:pStyle w:val="wrubryce"/>
              <w:jc w:val="center"/>
              <w:rPr>
                <w:rFonts w:ascii="Tahoma" w:hAnsi="Tahoma" w:cs="Tahoma"/>
              </w:rPr>
            </w:pPr>
            <w:r w:rsidRPr="00566BD4">
              <w:rPr>
                <w:rFonts w:ascii="Tahoma" w:hAnsi="Tahoma" w:cs="Tahoma"/>
              </w:rPr>
              <w:t>scharakteryzować w co najmniej 51% czynniki środowiskowe wpływające na wzrost mikroorgani</w:t>
            </w:r>
            <w:r w:rsidRPr="00566BD4">
              <w:rPr>
                <w:rFonts w:ascii="Tahoma" w:hAnsi="Tahoma" w:cs="Tahoma"/>
              </w:rPr>
              <w:lastRenderedPageBreak/>
              <w:t>zmów</w:t>
            </w:r>
          </w:p>
        </w:tc>
        <w:tc>
          <w:tcPr>
            <w:tcW w:w="2126" w:type="dxa"/>
            <w:vAlign w:val="center"/>
          </w:tcPr>
          <w:p w:rsidR="00416FCD" w:rsidRPr="00566BD4" w:rsidRDefault="00416FCD" w:rsidP="00416FCD">
            <w:pPr>
              <w:pStyle w:val="wrubrycemn"/>
              <w:rPr>
                <w:rFonts w:ascii="Tahoma" w:hAnsi="Tahoma" w:cs="Tahoma"/>
                <w:sz w:val="20"/>
              </w:rPr>
            </w:pPr>
            <w:r w:rsidRPr="00566BD4">
              <w:rPr>
                <w:rFonts w:ascii="Tahoma" w:hAnsi="Tahoma" w:cs="Tahoma"/>
                <w:sz w:val="20"/>
              </w:rPr>
              <w:lastRenderedPageBreak/>
              <w:t>scharakteryzować w co najmniej 70% czynniki środowiskowe wpływające na wzrost mikroorganizmów</w:t>
            </w:r>
          </w:p>
        </w:tc>
        <w:tc>
          <w:tcPr>
            <w:tcW w:w="1984" w:type="dxa"/>
            <w:vAlign w:val="center"/>
          </w:tcPr>
          <w:p w:rsidR="00416FCD" w:rsidRPr="00566BD4" w:rsidRDefault="00416FCD" w:rsidP="00416FCD">
            <w:pPr>
              <w:pStyle w:val="wrubrycemn"/>
              <w:rPr>
                <w:rFonts w:ascii="Tahoma" w:hAnsi="Tahoma" w:cs="Tahoma"/>
                <w:sz w:val="20"/>
              </w:rPr>
            </w:pPr>
            <w:r w:rsidRPr="00566BD4">
              <w:rPr>
                <w:rFonts w:ascii="Tahoma" w:hAnsi="Tahoma" w:cs="Tahoma"/>
                <w:sz w:val="20"/>
              </w:rPr>
              <w:t>scharakteryzować w</w:t>
            </w:r>
            <w:r>
              <w:rPr>
                <w:rFonts w:ascii="Tahoma" w:hAnsi="Tahoma" w:cs="Tahoma"/>
                <w:sz w:val="20"/>
              </w:rPr>
              <w:t> </w:t>
            </w:r>
            <w:r w:rsidRPr="00566BD4">
              <w:rPr>
                <w:rFonts w:ascii="Tahoma" w:hAnsi="Tahoma" w:cs="Tahoma"/>
                <w:sz w:val="20"/>
              </w:rPr>
              <w:t>co najmniej 90% czynniki środowiskowe wpływające na wzrost mikroorgani</w:t>
            </w:r>
            <w:r w:rsidRPr="00566BD4">
              <w:rPr>
                <w:rFonts w:ascii="Tahoma" w:hAnsi="Tahoma" w:cs="Tahoma"/>
                <w:sz w:val="20"/>
              </w:rPr>
              <w:lastRenderedPageBreak/>
              <w:t>zmów</w:t>
            </w:r>
          </w:p>
        </w:tc>
      </w:tr>
      <w:tr w:rsidR="00416FCD" w:rsidRPr="00B158DC" w:rsidTr="00290EBA">
        <w:tc>
          <w:tcPr>
            <w:tcW w:w="1418" w:type="dxa"/>
            <w:vAlign w:val="center"/>
          </w:tcPr>
          <w:p w:rsidR="00416FCD" w:rsidRPr="00566BD4" w:rsidRDefault="00416FCD" w:rsidP="00416FCD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566BD4">
              <w:rPr>
                <w:rFonts w:ascii="Tahoma" w:hAnsi="Tahoma" w:cs="Tahoma"/>
              </w:rPr>
              <w:lastRenderedPageBreak/>
              <w:t>P_W03</w:t>
            </w:r>
          </w:p>
        </w:tc>
        <w:tc>
          <w:tcPr>
            <w:tcW w:w="2126" w:type="dxa"/>
            <w:vAlign w:val="center"/>
          </w:tcPr>
          <w:p w:rsidR="00416FCD" w:rsidRPr="00566BD4" w:rsidRDefault="00416FCD" w:rsidP="00416FCD">
            <w:pPr>
              <w:pStyle w:val="wrubryce"/>
              <w:jc w:val="center"/>
              <w:rPr>
                <w:rFonts w:ascii="Tahoma" w:hAnsi="Tahoma" w:cs="Tahoma"/>
              </w:rPr>
            </w:pPr>
            <w:r w:rsidRPr="00566BD4">
              <w:rPr>
                <w:rFonts w:ascii="Tahoma" w:hAnsi="Tahoma" w:cs="Tahoma"/>
              </w:rPr>
              <w:t xml:space="preserve">wyjaśnić mechanizmów przekazywania genów u organizmów </w:t>
            </w:r>
            <w:proofErr w:type="spellStart"/>
            <w:r w:rsidRPr="00566BD4">
              <w:rPr>
                <w:rFonts w:ascii="Tahoma" w:hAnsi="Tahoma" w:cs="Tahoma"/>
              </w:rPr>
              <w:t>prokariotycznych</w:t>
            </w:r>
            <w:proofErr w:type="spellEnd"/>
          </w:p>
        </w:tc>
        <w:tc>
          <w:tcPr>
            <w:tcW w:w="2127" w:type="dxa"/>
            <w:vAlign w:val="center"/>
          </w:tcPr>
          <w:p w:rsidR="00416FCD" w:rsidRPr="00566BD4" w:rsidRDefault="00416FCD" w:rsidP="00416FCD">
            <w:pPr>
              <w:pStyle w:val="wrubryce"/>
              <w:jc w:val="center"/>
              <w:rPr>
                <w:rFonts w:ascii="Tahoma" w:hAnsi="Tahoma" w:cs="Tahoma"/>
              </w:rPr>
            </w:pPr>
            <w:r w:rsidRPr="00566BD4">
              <w:rPr>
                <w:rFonts w:ascii="Tahoma" w:hAnsi="Tahoma" w:cs="Tahoma"/>
              </w:rPr>
              <w:t xml:space="preserve">wyjaśnić w co najmniej 51% mechanizmy przekazywania genów u organizmów </w:t>
            </w:r>
            <w:proofErr w:type="spellStart"/>
            <w:r w:rsidRPr="00566BD4">
              <w:rPr>
                <w:rFonts w:ascii="Tahoma" w:hAnsi="Tahoma" w:cs="Tahoma"/>
              </w:rPr>
              <w:t>prokariotycznych</w:t>
            </w:r>
            <w:proofErr w:type="spellEnd"/>
          </w:p>
        </w:tc>
        <w:tc>
          <w:tcPr>
            <w:tcW w:w="2126" w:type="dxa"/>
            <w:vAlign w:val="center"/>
          </w:tcPr>
          <w:p w:rsidR="00416FCD" w:rsidRPr="00566BD4" w:rsidRDefault="00416FCD" w:rsidP="00416FCD">
            <w:pPr>
              <w:pStyle w:val="wrubrycemn"/>
              <w:rPr>
                <w:rFonts w:ascii="Tahoma" w:hAnsi="Tahoma" w:cs="Tahoma"/>
                <w:sz w:val="20"/>
              </w:rPr>
            </w:pPr>
            <w:r w:rsidRPr="00566BD4">
              <w:rPr>
                <w:rFonts w:ascii="Tahoma" w:hAnsi="Tahoma" w:cs="Tahoma"/>
                <w:sz w:val="20"/>
              </w:rPr>
              <w:t xml:space="preserve">wyjaśnić w co najmniej 70% mechanizmy przekazywania genów u organizmów </w:t>
            </w:r>
            <w:proofErr w:type="spellStart"/>
            <w:r w:rsidRPr="00566BD4">
              <w:rPr>
                <w:rFonts w:ascii="Tahoma" w:hAnsi="Tahoma" w:cs="Tahoma"/>
                <w:sz w:val="20"/>
              </w:rPr>
              <w:t>prokariotycznych</w:t>
            </w:r>
            <w:proofErr w:type="spellEnd"/>
          </w:p>
        </w:tc>
        <w:tc>
          <w:tcPr>
            <w:tcW w:w="1984" w:type="dxa"/>
            <w:vAlign w:val="center"/>
          </w:tcPr>
          <w:p w:rsidR="00416FCD" w:rsidRPr="00566BD4" w:rsidRDefault="00416FCD" w:rsidP="00416FCD">
            <w:pPr>
              <w:pStyle w:val="wrubrycemn"/>
              <w:rPr>
                <w:rFonts w:ascii="Tahoma" w:hAnsi="Tahoma" w:cs="Tahoma"/>
                <w:sz w:val="20"/>
              </w:rPr>
            </w:pPr>
            <w:r w:rsidRPr="00566BD4">
              <w:rPr>
                <w:rFonts w:ascii="Tahoma" w:hAnsi="Tahoma" w:cs="Tahoma"/>
                <w:sz w:val="20"/>
              </w:rPr>
              <w:t xml:space="preserve">wyjaśnić w co najmniej 90% mechanizmy przekazywania genów u organizmów </w:t>
            </w:r>
            <w:proofErr w:type="spellStart"/>
            <w:r w:rsidRPr="00566BD4">
              <w:rPr>
                <w:rFonts w:ascii="Tahoma" w:hAnsi="Tahoma" w:cs="Tahoma"/>
                <w:sz w:val="20"/>
              </w:rPr>
              <w:t>prokariotycznych</w:t>
            </w:r>
            <w:proofErr w:type="spellEnd"/>
          </w:p>
        </w:tc>
      </w:tr>
      <w:tr w:rsidR="00416FCD" w:rsidRPr="00B158DC" w:rsidTr="00290EBA">
        <w:tc>
          <w:tcPr>
            <w:tcW w:w="1418" w:type="dxa"/>
            <w:vAlign w:val="center"/>
          </w:tcPr>
          <w:p w:rsidR="00416FCD" w:rsidRPr="00566BD4" w:rsidRDefault="00416FCD" w:rsidP="00416FCD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566BD4">
              <w:rPr>
                <w:rFonts w:ascii="Tahoma" w:hAnsi="Tahoma" w:cs="Tahoma"/>
              </w:rPr>
              <w:t>P_W04</w:t>
            </w:r>
          </w:p>
        </w:tc>
        <w:tc>
          <w:tcPr>
            <w:tcW w:w="2126" w:type="dxa"/>
            <w:vAlign w:val="center"/>
          </w:tcPr>
          <w:p w:rsidR="00416FCD" w:rsidRPr="00566BD4" w:rsidRDefault="00416FCD" w:rsidP="00416FCD">
            <w:pPr>
              <w:pStyle w:val="wrubryce"/>
              <w:jc w:val="center"/>
              <w:rPr>
                <w:rFonts w:ascii="Tahoma" w:hAnsi="Tahoma" w:cs="Tahoma"/>
                <w:strike/>
              </w:rPr>
            </w:pPr>
            <w:r w:rsidRPr="00566BD4">
              <w:rPr>
                <w:rFonts w:ascii="Tahoma" w:hAnsi="Tahoma" w:cs="Tahoma"/>
              </w:rPr>
              <w:t>scharakteryzować negatywnego i pozytywnego wpływu mikroorganizmów na organizm człowieka</w:t>
            </w:r>
          </w:p>
        </w:tc>
        <w:tc>
          <w:tcPr>
            <w:tcW w:w="2127" w:type="dxa"/>
            <w:vAlign w:val="center"/>
          </w:tcPr>
          <w:p w:rsidR="00416FCD" w:rsidRPr="00566BD4" w:rsidRDefault="00416FCD" w:rsidP="00416FCD">
            <w:pPr>
              <w:pStyle w:val="wrubryce"/>
              <w:jc w:val="center"/>
              <w:rPr>
                <w:rFonts w:ascii="Tahoma" w:hAnsi="Tahoma" w:cs="Tahoma"/>
              </w:rPr>
            </w:pPr>
            <w:r w:rsidRPr="00566BD4">
              <w:rPr>
                <w:rFonts w:ascii="Tahoma" w:hAnsi="Tahoma" w:cs="Tahoma"/>
              </w:rPr>
              <w:t>scharakteryzować w co najmniej 51% negatywny i pozytywny wpływ mikroorganizmów na organizm człowieka</w:t>
            </w:r>
          </w:p>
        </w:tc>
        <w:tc>
          <w:tcPr>
            <w:tcW w:w="2126" w:type="dxa"/>
            <w:vAlign w:val="center"/>
          </w:tcPr>
          <w:p w:rsidR="00416FCD" w:rsidRPr="00566BD4" w:rsidRDefault="00416FCD" w:rsidP="00416FCD">
            <w:pPr>
              <w:pStyle w:val="wrubrycemn"/>
              <w:rPr>
                <w:rFonts w:ascii="Tahoma" w:hAnsi="Tahoma" w:cs="Tahoma"/>
                <w:sz w:val="20"/>
              </w:rPr>
            </w:pPr>
            <w:r w:rsidRPr="00566BD4">
              <w:rPr>
                <w:rFonts w:ascii="Tahoma" w:hAnsi="Tahoma" w:cs="Tahoma"/>
                <w:sz w:val="20"/>
              </w:rPr>
              <w:t>scharakteryzować w co najmniej 70% negatywny i pozytywny wpływ mikroorganizmów na organizm człowieka</w:t>
            </w:r>
          </w:p>
        </w:tc>
        <w:tc>
          <w:tcPr>
            <w:tcW w:w="1984" w:type="dxa"/>
            <w:vAlign w:val="center"/>
          </w:tcPr>
          <w:p w:rsidR="00416FCD" w:rsidRPr="00566BD4" w:rsidRDefault="00416FCD" w:rsidP="00416FCD">
            <w:pPr>
              <w:pStyle w:val="wrubrycemn"/>
              <w:rPr>
                <w:rFonts w:ascii="Tahoma" w:hAnsi="Tahoma" w:cs="Tahoma"/>
                <w:sz w:val="20"/>
              </w:rPr>
            </w:pPr>
            <w:r w:rsidRPr="00566BD4">
              <w:rPr>
                <w:rFonts w:ascii="Tahoma" w:hAnsi="Tahoma" w:cs="Tahoma"/>
                <w:sz w:val="20"/>
              </w:rPr>
              <w:t>s</w:t>
            </w:r>
            <w:r>
              <w:rPr>
                <w:rFonts w:ascii="Tahoma" w:hAnsi="Tahoma" w:cs="Tahoma"/>
                <w:sz w:val="20"/>
              </w:rPr>
              <w:t>charakteryzować w </w:t>
            </w:r>
            <w:r w:rsidRPr="00566BD4">
              <w:rPr>
                <w:rFonts w:ascii="Tahoma" w:hAnsi="Tahoma" w:cs="Tahoma"/>
                <w:sz w:val="20"/>
              </w:rPr>
              <w:t>co najmniej 90% negatywny i pozytywny wpływ mikroorganizmów na organizm człowieka</w:t>
            </w:r>
          </w:p>
        </w:tc>
      </w:tr>
      <w:tr w:rsidR="00416FCD" w:rsidRPr="00B158DC" w:rsidTr="00290EBA">
        <w:tc>
          <w:tcPr>
            <w:tcW w:w="1418" w:type="dxa"/>
            <w:vAlign w:val="center"/>
          </w:tcPr>
          <w:p w:rsidR="00416FCD" w:rsidRPr="00566BD4" w:rsidRDefault="00416FCD" w:rsidP="00416FCD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566BD4">
              <w:rPr>
                <w:rFonts w:ascii="Tahoma" w:hAnsi="Tahoma" w:cs="Tahoma"/>
              </w:rPr>
              <w:t>P_U01</w:t>
            </w:r>
          </w:p>
        </w:tc>
        <w:tc>
          <w:tcPr>
            <w:tcW w:w="2126" w:type="dxa"/>
            <w:vAlign w:val="center"/>
          </w:tcPr>
          <w:p w:rsidR="00416FCD" w:rsidRPr="00566BD4" w:rsidRDefault="00416FCD" w:rsidP="00416FCD">
            <w:pPr>
              <w:pStyle w:val="wrubryce"/>
              <w:jc w:val="center"/>
              <w:rPr>
                <w:rFonts w:ascii="Tahoma" w:hAnsi="Tahoma" w:cs="Tahoma"/>
              </w:rPr>
            </w:pPr>
            <w:r w:rsidRPr="00566BD4">
              <w:rPr>
                <w:rFonts w:ascii="Tahoma" w:hAnsi="Tahoma" w:cs="Tahoma"/>
              </w:rPr>
              <w:t>wykazać się wiedzą dotycząca klasyfikacji bakterii przy użyciu podstawowych czynności w laboratorium mikrobiologicznym</w:t>
            </w:r>
          </w:p>
        </w:tc>
        <w:tc>
          <w:tcPr>
            <w:tcW w:w="2127" w:type="dxa"/>
            <w:vAlign w:val="center"/>
          </w:tcPr>
          <w:p w:rsidR="00416FCD" w:rsidRPr="00566BD4" w:rsidRDefault="00416FCD" w:rsidP="00416FCD">
            <w:pPr>
              <w:pStyle w:val="wrubryce"/>
              <w:jc w:val="center"/>
              <w:rPr>
                <w:rFonts w:ascii="Tahoma" w:hAnsi="Tahoma" w:cs="Tahoma"/>
              </w:rPr>
            </w:pPr>
            <w:r w:rsidRPr="00566BD4">
              <w:rPr>
                <w:rFonts w:ascii="Tahoma" w:hAnsi="Tahoma" w:cs="Tahoma"/>
              </w:rPr>
              <w:t>wykazać się wiedzą dotycząca klasyfikacji bakterii przy użyciu podstawowych czynności w laboratorium mikrobiologicznym w co najmniej 51% przypadków.</w:t>
            </w:r>
          </w:p>
        </w:tc>
        <w:tc>
          <w:tcPr>
            <w:tcW w:w="2126" w:type="dxa"/>
            <w:vAlign w:val="center"/>
          </w:tcPr>
          <w:p w:rsidR="00416FCD" w:rsidRPr="00566BD4" w:rsidRDefault="00416FCD" w:rsidP="00416FCD">
            <w:pPr>
              <w:pStyle w:val="wrubrycemn"/>
              <w:rPr>
                <w:rFonts w:ascii="Tahoma" w:hAnsi="Tahoma" w:cs="Tahoma"/>
                <w:strike/>
                <w:sz w:val="20"/>
              </w:rPr>
            </w:pPr>
            <w:r w:rsidRPr="00566BD4">
              <w:rPr>
                <w:rFonts w:ascii="Tahoma" w:hAnsi="Tahoma" w:cs="Tahoma"/>
                <w:sz w:val="20"/>
              </w:rPr>
              <w:t>wykazać się wiedzą dotycząca klasyfikacji bakterii przy użyciu podstawowych czynności w laboratorium mikrobiologicznym w co najmniej 70% przypadków</w:t>
            </w:r>
          </w:p>
        </w:tc>
        <w:tc>
          <w:tcPr>
            <w:tcW w:w="1984" w:type="dxa"/>
            <w:vAlign w:val="center"/>
          </w:tcPr>
          <w:p w:rsidR="00416FCD" w:rsidRPr="00566BD4" w:rsidRDefault="00416FCD" w:rsidP="00416FCD">
            <w:pPr>
              <w:pStyle w:val="wrubrycemn"/>
              <w:rPr>
                <w:rFonts w:ascii="Tahoma" w:hAnsi="Tahoma" w:cs="Tahoma"/>
                <w:strike/>
                <w:sz w:val="20"/>
              </w:rPr>
            </w:pPr>
            <w:r w:rsidRPr="00566BD4">
              <w:rPr>
                <w:rFonts w:ascii="Tahoma" w:hAnsi="Tahoma" w:cs="Tahoma"/>
                <w:sz w:val="20"/>
              </w:rPr>
              <w:t>wykazać się wiedzą dotycząca klasyfikacji bakterii przy użyciu podstawowych czynności w laboratorium mikrobiologicznym w</w:t>
            </w:r>
            <w:r>
              <w:rPr>
                <w:rFonts w:ascii="Tahoma" w:hAnsi="Tahoma" w:cs="Tahoma"/>
                <w:sz w:val="20"/>
              </w:rPr>
              <w:t> </w:t>
            </w:r>
            <w:r w:rsidRPr="00566BD4">
              <w:rPr>
                <w:rFonts w:ascii="Tahoma" w:hAnsi="Tahoma" w:cs="Tahoma"/>
                <w:sz w:val="20"/>
              </w:rPr>
              <w:t>co najmniej 90% przypadków</w:t>
            </w:r>
          </w:p>
        </w:tc>
      </w:tr>
      <w:tr w:rsidR="00416FCD" w:rsidRPr="00B158DC" w:rsidTr="00290EBA">
        <w:tc>
          <w:tcPr>
            <w:tcW w:w="1418" w:type="dxa"/>
            <w:vAlign w:val="center"/>
          </w:tcPr>
          <w:p w:rsidR="00416FCD" w:rsidRPr="00566BD4" w:rsidRDefault="00416FCD" w:rsidP="00416FCD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566BD4">
              <w:rPr>
                <w:rFonts w:ascii="Tahoma" w:hAnsi="Tahoma" w:cs="Tahoma"/>
              </w:rPr>
              <w:t>P_U02</w:t>
            </w:r>
          </w:p>
        </w:tc>
        <w:tc>
          <w:tcPr>
            <w:tcW w:w="2126" w:type="dxa"/>
            <w:vAlign w:val="center"/>
          </w:tcPr>
          <w:p w:rsidR="00416FCD" w:rsidRPr="00566BD4" w:rsidRDefault="00416FCD" w:rsidP="00416FCD">
            <w:pPr>
              <w:pStyle w:val="wrubryce"/>
              <w:spacing w:before="0" w:after="0"/>
              <w:jc w:val="center"/>
              <w:rPr>
                <w:rFonts w:ascii="Tahoma" w:hAnsi="Tahoma" w:cs="Tahoma"/>
              </w:rPr>
            </w:pPr>
            <w:r w:rsidRPr="00566BD4">
              <w:rPr>
                <w:rFonts w:ascii="Tahoma" w:hAnsi="Tahoma" w:cs="Tahoma"/>
              </w:rPr>
              <w:t>nie zna metod sprawdzania wrażliwości wybranych drobnoustrojów na środki bakteriobójcze i bakteriostatyczne</w:t>
            </w:r>
          </w:p>
        </w:tc>
        <w:tc>
          <w:tcPr>
            <w:tcW w:w="2127" w:type="dxa"/>
            <w:vAlign w:val="center"/>
          </w:tcPr>
          <w:p w:rsidR="00416FCD" w:rsidRPr="00566BD4" w:rsidRDefault="00416FCD" w:rsidP="00416FCD">
            <w:pPr>
              <w:pStyle w:val="wrubryce"/>
              <w:spacing w:before="0" w:after="0"/>
              <w:jc w:val="center"/>
              <w:rPr>
                <w:rFonts w:ascii="Tahoma" w:hAnsi="Tahoma" w:cs="Tahoma"/>
              </w:rPr>
            </w:pPr>
            <w:r w:rsidRPr="00566BD4">
              <w:rPr>
                <w:rFonts w:ascii="Tahoma" w:hAnsi="Tahoma" w:cs="Tahoma"/>
              </w:rPr>
              <w:t>zna metody sprawdzania wrażliwości wybranych drobnoustrojów na środki bakteriobójcze i bakteriostatyczne w co najmniej 51% przypadków</w:t>
            </w:r>
          </w:p>
        </w:tc>
        <w:tc>
          <w:tcPr>
            <w:tcW w:w="2126" w:type="dxa"/>
            <w:vAlign w:val="center"/>
          </w:tcPr>
          <w:p w:rsidR="00416FCD" w:rsidRPr="00566BD4" w:rsidRDefault="00416FCD" w:rsidP="00416FCD">
            <w:pPr>
              <w:pStyle w:val="wrubrycemn"/>
              <w:rPr>
                <w:rFonts w:ascii="Tahoma" w:hAnsi="Tahoma" w:cs="Tahoma"/>
                <w:sz w:val="20"/>
              </w:rPr>
            </w:pPr>
            <w:r w:rsidRPr="00566BD4">
              <w:rPr>
                <w:rFonts w:ascii="Tahoma" w:hAnsi="Tahoma" w:cs="Tahoma"/>
                <w:sz w:val="20"/>
              </w:rPr>
              <w:t>Zna metody sprawdzania wrażliwości wybranych drobnoustrojów na środki bakteriobójcze i bakteriostatyczne w co najmniej 70% przypadków</w:t>
            </w:r>
          </w:p>
        </w:tc>
        <w:tc>
          <w:tcPr>
            <w:tcW w:w="1984" w:type="dxa"/>
            <w:vAlign w:val="center"/>
          </w:tcPr>
          <w:p w:rsidR="00416FCD" w:rsidRPr="00566BD4" w:rsidRDefault="00416FCD" w:rsidP="00416FCD">
            <w:pPr>
              <w:pStyle w:val="wrubrycemn"/>
              <w:ind w:left="0"/>
              <w:rPr>
                <w:rFonts w:ascii="Tahoma" w:hAnsi="Tahoma" w:cs="Tahoma"/>
                <w:sz w:val="20"/>
              </w:rPr>
            </w:pPr>
            <w:r w:rsidRPr="00566BD4">
              <w:rPr>
                <w:rFonts w:ascii="Tahoma" w:hAnsi="Tahoma" w:cs="Tahoma"/>
                <w:sz w:val="20"/>
              </w:rPr>
              <w:t>Zna metody sprawdzania wrażliwości wybranych drobnoustrojów na środki bakteriobójcze i bakteriostatyczne w</w:t>
            </w:r>
            <w:r>
              <w:rPr>
                <w:rFonts w:ascii="Tahoma" w:hAnsi="Tahoma" w:cs="Tahoma"/>
                <w:sz w:val="20"/>
              </w:rPr>
              <w:t> </w:t>
            </w:r>
            <w:r w:rsidRPr="00566BD4">
              <w:rPr>
                <w:rFonts w:ascii="Tahoma" w:hAnsi="Tahoma" w:cs="Tahoma"/>
                <w:sz w:val="20"/>
              </w:rPr>
              <w:t>co najmniej 90% przypadków</w:t>
            </w:r>
          </w:p>
        </w:tc>
      </w:tr>
      <w:tr w:rsidR="00416FCD" w:rsidRPr="00B158DC" w:rsidTr="00290EBA">
        <w:tc>
          <w:tcPr>
            <w:tcW w:w="1418" w:type="dxa"/>
            <w:vAlign w:val="center"/>
          </w:tcPr>
          <w:p w:rsidR="00416FCD" w:rsidRPr="00566BD4" w:rsidRDefault="00416FCD" w:rsidP="00416FCD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566BD4">
              <w:rPr>
                <w:rFonts w:ascii="Tahoma" w:hAnsi="Tahoma" w:cs="Tahoma"/>
              </w:rPr>
              <w:t>P_U03</w:t>
            </w:r>
          </w:p>
        </w:tc>
        <w:tc>
          <w:tcPr>
            <w:tcW w:w="2126" w:type="dxa"/>
            <w:vAlign w:val="center"/>
          </w:tcPr>
          <w:p w:rsidR="00416FCD" w:rsidRPr="00566BD4" w:rsidRDefault="00416FCD" w:rsidP="00416FCD">
            <w:pPr>
              <w:pStyle w:val="wrubryce"/>
              <w:jc w:val="center"/>
              <w:rPr>
                <w:rFonts w:ascii="Tahoma" w:hAnsi="Tahoma" w:cs="Tahoma"/>
              </w:rPr>
            </w:pPr>
            <w:r w:rsidRPr="00566BD4">
              <w:rPr>
                <w:rFonts w:ascii="Tahoma" w:hAnsi="Tahoma" w:cs="Tahoma"/>
              </w:rPr>
              <w:t>nie zna metod mikrobiologicznych stosowanych  w kontroli czystości mikrobiologicznej wody i kosmetyków.</w:t>
            </w:r>
          </w:p>
        </w:tc>
        <w:tc>
          <w:tcPr>
            <w:tcW w:w="2127" w:type="dxa"/>
            <w:vAlign w:val="center"/>
          </w:tcPr>
          <w:p w:rsidR="00416FCD" w:rsidRPr="00566BD4" w:rsidRDefault="00416FCD" w:rsidP="00416FCD">
            <w:pPr>
              <w:pStyle w:val="wrubryce"/>
              <w:jc w:val="center"/>
              <w:rPr>
                <w:rFonts w:ascii="Tahoma" w:hAnsi="Tahoma" w:cs="Tahoma"/>
              </w:rPr>
            </w:pPr>
            <w:r w:rsidRPr="00566BD4">
              <w:rPr>
                <w:rFonts w:ascii="Tahoma" w:hAnsi="Tahoma" w:cs="Tahoma"/>
              </w:rPr>
              <w:t>zna co najmniej 51% poznanych metod mikrobiologicznych stosowanych  w kontroli czystości mikrobiologicznej wody i kosmetyków</w:t>
            </w:r>
          </w:p>
        </w:tc>
        <w:tc>
          <w:tcPr>
            <w:tcW w:w="2126" w:type="dxa"/>
            <w:vAlign w:val="center"/>
          </w:tcPr>
          <w:p w:rsidR="00416FCD" w:rsidRPr="00566BD4" w:rsidRDefault="00416FCD" w:rsidP="00416FCD">
            <w:pPr>
              <w:pStyle w:val="wrubrycemn"/>
              <w:rPr>
                <w:rFonts w:ascii="Tahoma" w:hAnsi="Tahoma" w:cs="Tahoma"/>
                <w:sz w:val="20"/>
              </w:rPr>
            </w:pPr>
            <w:r w:rsidRPr="00566BD4">
              <w:rPr>
                <w:rFonts w:ascii="Tahoma" w:hAnsi="Tahoma" w:cs="Tahoma"/>
                <w:sz w:val="20"/>
              </w:rPr>
              <w:t>zna co najmniej 70% poznanych metod mikrobiologicznych stosowanych  w kontroli czystości mikrobiologicznej wody i kosmetyków</w:t>
            </w:r>
          </w:p>
        </w:tc>
        <w:tc>
          <w:tcPr>
            <w:tcW w:w="1984" w:type="dxa"/>
            <w:vAlign w:val="center"/>
          </w:tcPr>
          <w:p w:rsidR="00416FCD" w:rsidRPr="00566BD4" w:rsidRDefault="00416FCD" w:rsidP="00416FCD">
            <w:pPr>
              <w:pStyle w:val="wrubrycemn"/>
              <w:rPr>
                <w:rFonts w:ascii="Tahoma" w:hAnsi="Tahoma" w:cs="Tahoma"/>
                <w:sz w:val="20"/>
              </w:rPr>
            </w:pPr>
            <w:r w:rsidRPr="00566BD4">
              <w:rPr>
                <w:rFonts w:ascii="Tahoma" w:hAnsi="Tahoma" w:cs="Tahoma"/>
                <w:sz w:val="20"/>
              </w:rPr>
              <w:t>zna co najmniej 90% poznanych metod mikrobiologicznych stosowanych  w kontroli czystości mikrobiologicznej wody i</w:t>
            </w:r>
            <w:r>
              <w:rPr>
                <w:rFonts w:ascii="Tahoma" w:hAnsi="Tahoma" w:cs="Tahoma"/>
                <w:sz w:val="20"/>
              </w:rPr>
              <w:t> </w:t>
            </w:r>
            <w:r w:rsidRPr="00566BD4">
              <w:rPr>
                <w:rFonts w:ascii="Tahoma" w:hAnsi="Tahoma" w:cs="Tahoma"/>
                <w:sz w:val="20"/>
              </w:rPr>
              <w:t>kosmetyków</w:t>
            </w:r>
          </w:p>
        </w:tc>
      </w:tr>
      <w:tr w:rsidR="00416FCD" w:rsidRPr="00B158DC" w:rsidTr="00416FCD">
        <w:tc>
          <w:tcPr>
            <w:tcW w:w="1418" w:type="dxa"/>
            <w:vAlign w:val="center"/>
          </w:tcPr>
          <w:p w:rsidR="00416FCD" w:rsidRPr="00566BD4" w:rsidRDefault="00416FCD" w:rsidP="00E05BE7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566BD4">
              <w:rPr>
                <w:rFonts w:ascii="Tahoma" w:hAnsi="Tahoma" w:cs="Tahoma"/>
              </w:rPr>
              <w:t>P_K01</w:t>
            </w:r>
          </w:p>
        </w:tc>
        <w:tc>
          <w:tcPr>
            <w:tcW w:w="2126" w:type="dxa"/>
          </w:tcPr>
          <w:p w:rsidR="00416FCD" w:rsidRPr="00566BD4" w:rsidRDefault="00416FCD" w:rsidP="00E05BE7">
            <w:pPr>
              <w:spacing w:line="240" w:lineRule="auto"/>
              <w:jc w:val="center"/>
              <w:rPr>
                <w:rFonts w:ascii="Tahoma" w:hAnsi="Tahoma" w:cs="Tahoma"/>
                <w:sz w:val="20"/>
              </w:rPr>
            </w:pPr>
            <w:r w:rsidRPr="00566BD4">
              <w:rPr>
                <w:rFonts w:ascii="Tahoma" w:hAnsi="Tahoma" w:cs="Tahoma"/>
                <w:sz w:val="20"/>
              </w:rPr>
              <w:t>nie dba o standardy wykonywanych czynności podczas pracy w</w:t>
            </w:r>
            <w:r>
              <w:rPr>
                <w:rFonts w:ascii="Tahoma" w:hAnsi="Tahoma" w:cs="Tahoma"/>
                <w:sz w:val="20"/>
              </w:rPr>
              <w:t> </w:t>
            </w:r>
            <w:r w:rsidRPr="00566BD4">
              <w:rPr>
                <w:rFonts w:ascii="Tahoma" w:hAnsi="Tahoma" w:cs="Tahoma"/>
                <w:sz w:val="20"/>
              </w:rPr>
              <w:t>laboratorium mikrobiologicznym</w:t>
            </w:r>
          </w:p>
        </w:tc>
        <w:tc>
          <w:tcPr>
            <w:tcW w:w="2127" w:type="dxa"/>
          </w:tcPr>
          <w:p w:rsidR="00416FCD" w:rsidRPr="00566BD4" w:rsidRDefault="00416FCD" w:rsidP="00E05BE7">
            <w:pPr>
              <w:spacing w:line="240" w:lineRule="auto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wykazuje dbałość o </w:t>
            </w:r>
            <w:r w:rsidRPr="00566BD4">
              <w:rPr>
                <w:rFonts w:ascii="Tahoma" w:hAnsi="Tahoma" w:cs="Tahoma"/>
                <w:sz w:val="20"/>
              </w:rPr>
              <w:t>właściwe warunki na stanowisku pracy w laboratorium mikrobiologicznym</w:t>
            </w:r>
          </w:p>
        </w:tc>
        <w:tc>
          <w:tcPr>
            <w:tcW w:w="2126" w:type="dxa"/>
          </w:tcPr>
          <w:p w:rsidR="00416FCD" w:rsidRPr="00566BD4" w:rsidRDefault="00416FCD" w:rsidP="00E05BE7">
            <w:pPr>
              <w:spacing w:line="240" w:lineRule="auto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wykazuje dbałość o </w:t>
            </w:r>
            <w:r w:rsidRPr="00566BD4">
              <w:rPr>
                <w:rFonts w:ascii="Tahoma" w:hAnsi="Tahoma" w:cs="Tahoma"/>
                <w:sz w:val="20"/>
              </w:rPr>
              <w:t>właściwe warunki na stanowisku pracy w laboratorium mikrobiologicznym uwzględniając bezpieczeństwo własne</w:t>
            </w:r>
          </w:p>
        </w:tc>
        <w:tc>
          <w:tcPr>
            <w:tcW w:w="1984" w:type="dxa"/>
          </w:tcPr>
          <w:p w:rsidR="00416FCD" w:rsidRPr="00566BD4" w:rsidRDefault="00416FCD" w:rsidP="00E05BE7">
            <w:pPr>
              <w:spacing w:line="240" w:lineRule="auto"/>
              <w:jc w:val="center"/>
              <w:rPr>
                <w:rFonts w:ascii="Tahoma" w:hAnsi="Tahoma" w:cs="Tahoma"/>
                <w:sz w:val="20"/>
              </w:rPr>
            </w:pPr>
            <w:r w:rsidRPr="00566BD4">
              <w:rPr>
                <w:rFonts w:ascii="Tahoma" w:hAnsi="Tahoma" w:cs="Tahoma"/>
                <w:sz w:val="20"/>
              </w:rPr>
              <w:t>wykazuje dbałość o</w:t>
            </w:r>
            <w:r>
              <w:rPr>
                <w:rFonts w:ascii="Tahoma" w:hAnsi="Tahoma" w:cs="Tahoma"/>
                <w:sz w:val="20"/>
              </w:rPr>
              <w:t> </w:t>
            </w:r>
            <w:r w:rsidRPr="00566BD4">
              <w:rPr>
                <w:rFonts w:ascii="Tahoma" w:hAnsi="Tahoma" w:cs="Tahoma"/>
                <w:sz w:val="20"/>
              </w:rPr>
              <w:t>zachowanie właściwych standardów podczas czynności wykonywanych w</w:t>
            </w:r>
            <w:r>
              <w:rPr>
                <w:rFonts w:ascii="Tahoma" w:hAnsi="Tahoma" w:cs="Tahoma"/>
                <w:sz w:val="20"/>
              </w:rPr>
              <w:t> </w:t>
            </w:r>
            <w:r w:rsidRPr="00566BD4">
              <w:rPr>
                <w:rFonts w:ascii="Tahoma" w:hAnsi="Tahoma" w:cs="Tahoma"/>
                <w:sz w:val="20"/>
              </w:rPr>
              <w:t>laboratorium mikrobiologicznym, które mają za zadanie zapewnić bezpieczeństwo własne oraz otoczenia, zwraca uwagę na nieprawidłowości  w</w:t>
            </w:r>
            <w:r>
              <w:rPr>
                <w:rFonts w:ascii="Tahoma" w:hAnsi="Tahoma" w:cs="Tahoma"/>
                <w:sz w:val="20"/>
              </w:rPr>
              <w:t> </w:t>
            </w:r>
            <w:r w:rsidRPr="00566BD4">
              <w:rPr>
                <w:rFonts w:ascii="Tahoma" w:hAnsi="Tahoma" w:cs="Tahoma"/>
                <w:sz w:val="20"/>
              </w:rPr>
              <w:t>warunkach sanitarno-higienicznych u współpracowników</w:t>
            </w:r>
          </w:p>
        </w:tc>
      </w:tr>
    </w:tbl>
    <w:p w:rsidR="00A02A52" w:rsidRPr="00B158DC" w:rsidRDefault="00A02A52" w:rsidP="00A02A52">
      <w:pPr>
        <w:pStyle w:val="Podpunkty"/>
        <w:ind w:left="0"/>
        <w:rPr>
          <w:rFonts w:ascii="Tahoma" w:hAnsi="Tahoma" w:cs="Tahoma"/>
        </w:rPr>
      </w:pPr>
    </w:p>
    <w:p w:rsidR="002F70F0" w:rsidRPr="00B158DC" w:rsidRDefault="002F70F0">
      <w:pPr>
        <w:spacing w:after="0" w:line="240" w:lineRule="auto"/>
        <w:rPr>
          <w:rFonts w:ascii="Tahoma" w:eastAsia="Times New Roman" w:hAnsi="Tahoma" w:cs="Tahoma"/>
          <w:b/>
          <w:sz w:val="22"/>
          <w:szCs w:val="20"/>
          <w:lang w:eastAsia="pl-PL"/>
        </w:rPr>
      </w:pPr>
    </w:p>
    <w:p w:rsidR="008938C7" w:rsidRPr="00B158DC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B158DC">
        <w:rPr>
          <w:rFonts w:ascii="Tahoma" w:hAnsi="Tahoma" w:cs="Tahoma"/>
        </w:rPr>
        <w:t>Literatura</w:t>
      </w:r>
    </w:p>
    <w:tbl>
      <w:tblPr>
        <w:tblStyle w:val="Tabela-Siatka"/>
        <w:tblW w:w="9776" w:type="dxa"/>
        <w:tblLook w:val="04A0" w:firstRow="1" w:lastRow="0" w:firstColumn="1" w:lastColumn="0" w:noHBand="0" w:noVBand="1"/>
      </w:tblPr>
      <w:tblGrid>
        <w:gridCol w:w="9776"/>
      </w:tblGrid>
      <w:tr w:rsidR="00AB655E" w:rsidRPr="00B158DC" w:rsidTr="005B11FF">
        <w:tc>
          <w:tcPr>
            <w:tcW w:w="9776" w:type="dxa"/>
          </w:tcPr>
          <w:p w:rsidR="00AB655E" w:rsidRPr="00B158DC" w:rsidRDefault="00AB655E" w:rsidP="0001795B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B158DC">
              <w:rPr>
                <w:rFonts w:ascii="Tahoma" w:hAnsi="Tahoma" w:cs="Tahoma"/>
                <w:sz w:val="20"/>
              </w:rPr>
              <w:t>Literatura podstawowa</w:t>
            </w:r>
          </w:p>
        </w:tc>
      </w:tr>
      <w:tr w:rsidR="00416FCD" w:rsidRPr="00B158DC" w:rsidTr="005B11FF">
        <w:tc>
          <w:tcPr>
            <w:tcW w:w="9776" w:type="dxa"/>
            <w:vAlign w:val="center"/>
          </w:tcPr>
          <w:p w:rsidR="00416FCD" w:rsidRPr="00566BD4" w:rsidRDefault="00416FCD" w:rsidP="00416FCD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566BD4">
              <w:rPr>
                <w:rFonts w:ascii="Tahoma" w:hAnsi="Tahoma" w:cs="Tahoma"/>
                <w:b w:val="0"/>
                <w:sz w:val="20"/>
              </w:rPr>
              <w:t xml:space="preserve">Mikrobiologia / J. </w:t>
            </w:r>
            <w:proofErr w:type="spellStart"/>
            <w:r w:rsidRPr="00566BD4">
              <w:rPr>
                <w:rFonts w:ascii="Tahoma" w:hAnsi="Tahoma" w:cs="Tahoma"/>
                <w:b w:val="0"/>
                <w:sz w:val="20"/>
              </w:rPr>
              <w:t>Nicklin</w:t>
            </w:r>
            <w:proofErr w:type="spellEnd"/>
            <w:r w:rsidRPr="00566BD4">
              <w:rPr>
                <w:rFonts w:ascii="Tahoma" w:hAnsi="Tahoma" w:cs="Tahoma"/>
                <w:b w:val="0"/>
                <w:sz w:val="20"/>
              </w:rPr>
              <w:t xml:space="preserve">, K. </w:t>
            </w:r>
            <w:proofErr w:type="spellStart"/>
            <w:r w:rsidRPr="00566BD4">
              <w:rPr>
                <w:rFonts w:ascii="Tahoma" w:hAnsi="Tahoma" w:cs="Tahoma"/>
                <w:b w:val="0"/>
                <w:sz w:val="20"/>
              </w:rPr>
              <w:t>Graeme</w:t>
            </w:r>
            <w:proofErr w:type="spellEnd"/>
            <w:r w:rsidRPr="00566BD4">
              <w:rPr>
                <w:rFonts w:ascii="Tahoma" w:hAnsi="Tahoma" w:cs="Tahoma"/>
                <w:b w:val="0"/>
                <w:sz w:val="20"/>
              </w:rPr>
              <w:t xml:space="preserve">-Cook, R. </w:t>
            </w:r>
            <w:proofErr w:type="spellStart"/>
            <w:r w:rsidRPr="00566BD4">
              <w:rPr>
                <w:rFonts w:ascii="Tahoma" w:hAnsi="Tahoma" w:cs="Tahoma"/>
                <w:b w:val="0"/>
                <w:sz w:val="20"/>
              </w:rPr>
              <w:t>Killington</w:t>
            </w:r>
            <w:proofErr w:type="spellEnd"/>
            <w:r w:rsidRPr="00566BD4">
              <w:rPr>
                <w:rFonts w:ascii="Tahoma" w:hAnsi="Tahoma" w:cs="Tahoma"/>
                <w:b w:val="0"/>
                <w:sz w:val="20"/>
              </w:rPr>
              <w:t xml:space="preserve">; przekł. zbiorowy pod red. Zdzisława Markiewicza; zespół tł. Jadwiga Baj [et al.]. - Wyd. 2 popr. i unowocześnione. - Warszawa: Wydawnictwo Naukowe PWN, </w:t>
            </w:r>
            <w:r w:rsidRPr="00566BD4">
              <w:rPr>
                <w:rFonts w:ascii="Tahoma" w:hAnsi="Tahoma" w:cs="Tahoma"/>
                <w:b w:val="0"/>
                <w:sz w:val="20"/>
              </w:rPr>
              <w:lastRenderedPageBreak/>
              <w:t>2011 i nowsze</w:t>
            </w:r>
          </w:p>
        </w:tc>
      </w:tr>
      <w:tr w:rsidR="00416FCD" w:rsidRPr="00B158DC" w:rsidTr="005B11FF">
        <w:tc>
          <w:tcPr>
            <w:tcW w:w="9776" w:type="dxa"/>
            <w:vAlign w:val="center"/>
          </w:tcPr>
          <w:p w:rsidR="00416FCD" w:rsidRPr="00566BD4" w:rsidRDefault="00416FCD" w:rsidP="00416FCD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566BD4">
              <w:rPr>
                <w:rFonts w:ascii="Tahoma" w:hAnsi="Tahoma" w:cs="Tahoma"/>
                <w:b w:val="0"/>
                <w:sz w:val="20"/>
              </w:rPr>
              <w:lastRenderedPageBreak/>
              <w:t>Mikrobiologia ogólna / Hans G. Schlegel; tł. zbiorowe pod red. nauk. Zdzisława Markiewicza, [z wyd. niem. tł. Jadwiga Baj et al.]. - Wyd. 2 popr. - Warszawa: Wydaw. Naukowe PWN, 2000 i nowsze</w:t>
            </w:r>
          </w:p>
        </w:tc>
      </w:tr>
      <w:tr w:rsidR="00416FCD" w:rsidRPr="00B158DC" w:rsidTr="005B11FF">
        <w:tc>
          <w:tcPr>
            <w:tcW w:w="9776" w:type="dxa"/>
            <w:vAlign w:val="center"/>
          </w:tcPr>
          <w:p w:rsidR="00416FCD" w:rsidRPr="00566BD4" w:rsidRDefault="00416FCD" w:rsidP="00416FCD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566BD4">
              <w:rPr>
                <w:rFonts w:ascii="Tahoma" w:eastAsia="Calibri" w:hAnsi="Tahoma" w:cs="Tahoma"/>
                <w:b w:val="0"/>
                <w:sz w:val="20"/>
                <w:lang w:eastAsia="en-US"/>
              </w:rPr>
              <w:t xml:space="preserve">Mikrobiologia w kosmetologii / red. nauk. Eugenia Gospodarek, Agnieszka Mikucka; [aut. Anna Budzyńska et al.]. - Warszawa: Wydawnictwo Lekarskie PZWL, </w:t>
            </w:r>
            <w:proofErr w:type="spellStart"/>
            <w:r w:rsidRPr="00566BD4">
              <w:rPr>
                <w:rFonts w:ascii="Tahoma" w:eastAsia="Calibri" w:hAnsi="Tahoma" w:cs="Tahoma"/>
                <w:b w:val="0"/>
                <w:sz w:val="20"/>
                <w:lang w:eastAsia="en-US"/>
              </w:rPr>
              <w:t>cop</w:t>
            </w:r>
            <w:proofErr w:type="spellEnd"/>
            <w:r w:rsidRPr="00566BD4">
              <w:rPr>
                <w:rFonts w:ascii="Tahoma" w:eastAsia="Calibri" w:hAnsi="Tahoma" w:cs="Tahoma"/>
                <w:b w:val="0"/>
                <w:sz w:val="20"/>
                <w:lang w:eastAsia="en-US"/>
              </w:rPr>
              <w:t>. 2013</w:t>
            </w:r>
            <w:r w:rsidRPr="00566BD4">
              <w:rPr>
                <w:rFonts w:ascii="Tahoma" w:hAnsi="Tahoma" w:cs="Tahoma"/>
                <w:b w:val="0"/>
                <w:sz w:val="20"/>
              </w:rPr>
              <w:t xml:space="preserve"> i nowsze</w:t>
            </w:r>
          </w:p>
        </w:tc>
      </w:tr>
    </w:tbl>
    <w:p w:rsidR="00FC1BE5" w:rsidRPr="00B158DC" w:rsidRDefault="00FC1BE5" w:rsidP="0001795B">
      <w:pPr>
        <w:pStyle w:val="Podpunkty"/>
        <w:ind w:left="0"/>
        <w:rPr>
          <w:rFonts w:ascii="Tahoma" w:hAnsi="Tahoma" w:cs="Tahoma"/>
          <w:b w:val="0"/>
          <w:sz w:val="20"/>
        </w:rPr>
      </w:pPr>
    </w:p>
    <w:tbl>
      <w:tblPr>
        <w:tblStyle w:val="Tabela-Siatka"/>
        <w:tblW w:w="9776" w:type="dxa"/>
        <w:tblLook w:val="04A0" w:firstRow="1" w:lastRow="0" w:firstColumn="1" w:lastColumn="0" w:noHBand="0" w:noVBand="1"/>
      </w:tblPr>
      <w:tblGrid>
        <w:gridCol w:w="9776"/>
      </w:tblGrid>
      <w:tr w:rsidR="00AB655E" w:rsidRPr="00B158DC" w:rsidTr="005B11FF">
        <w:tc>
          <w:tcPr>
            <w:tcW w:w="9776" w:type="dxa"/>
          </w:tcPr>
          <w:p w:rsidR="00AB655E" w:rsidRPr="00B158DC" w:rsidRDefault="00AB655E" w:rsidP="0001795B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B158DC">
              <w:rPr>
                <w:rFonts w:ascii="Tahoma" w:hAnsi="Tahoma" w:cs="Tahoma"/>
                <w:sz w:val="20"/>
              </w:rPr>
              <w:t>Literatura uzupełniająca</w:t>
            </w:r>
          </w:p>
        </w:tc>
      </w:tr>
      <w:tr w:rsidR="00416FCD" w:rsidRPr="00B158DC" w:rsidTr="005B11FF">
        <w:tc>
          <w:tcPr>
            <w:tcW w:w="9776" w:type="dxa"/>
            <w:vAlign w:val="center"/>
          </w:tcPr>
          <w:p w:rsidR="00416FCD" w:rsidRPr="00566BD4" w:rsidRDefault="00416FCD" w:rsidP="00690B2D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566BD4">
              <w:rPr>
                <w:rFonts w:ascii="Tahoma" w:hAnsi="Tahoma" w:cs="Tahoma"/>
                <w:b w:val="0"/>
                <w:sz w:val="20"/>
              </w:rPr>
              <w:t xml:space="preserve">Mikrobiologia: podręcznik dla pielęgniarek, położnych i ratowników medycznych / pod red. Piotra B. </w:t>
            </w:r>
            <w:proofErr w:type="spellStart"/>
            <w:r w:rsidRPr="00566BD4">
              <w:rPr>
                <w:rFonts w:ascii="Tahoma" w:hAnsi="Tahoma" w:cs="Tahoma"/>
                <w:b w:val="0"/>
                <w:sz w:val="20"/>
              </w:rPr>
              <w:t>Heczko</w:t>
            </w:r>
            <w:proofErr w:type="spellEnd"/>
            <w:r w:rsidRPr="00566BD4">
              <w:rPr>
                <w:rFonts w:ascii="Tahoma" w:hAnsi="Tahoma" w:cs="Tahoma"/>
                <w:b w:val="0"/>
                <w:sz w:val="20"/>
              </w:rPr>
              <w:t>; [aut. Maria Basta et al.; koordynacja Agata Pietrzyk]. - Wyd. 1 (</w:t>
            </w:r>
            <w:proofErr w:type="spellStart"/>
            <w:r w:rsidRPr="00566BD4">
              <w:rPr>
                <w:rFonts w:ascii="Tahoma" w:hAnsi="Tahoma" w:cs="Tahoma"/>
                <w:b w:val="0"/>
                <w:sz w:val="20"/>
              </w:rPr>
              <w:t>dodr</w:t>
            </w:r>
            <w:proofErr w:type="spellEnd"/>
            <w:r w:rsidRPr="00566BD4">
              <w:rPr>
                <w:rFonts w:ascii="Tahoma" w:hAnsi="Tahoma" w:cs="Tahoma"/>
                <w:b w:val="0"/>
                <w:sz w:val="20"/>
              </w:rPr>
              <w:t xml:space="preserve">.). - Warszawa: Wydaw. Lekarskie PZWL, </w:t>
            </w:r>
            <w:proofErr w:type="spellStart"/>
            <w:r w:rsidRPr="00566BD4">
              <w:rPr>
                <w:rFonts w:ascii="Tahoma" w:hAnsi="Tahoma" w:cs="Tahoma"/>
                <w:b w:val="0"/>
                <w:sz w:val="20"/>
              </w:rPr>
              <w:t>cop</w:t>
            </w:r>
            <w:proofErr w:type="spellEnd"/>
            <w:r w:rsidRPr="00566BD4">
              <w:rPr>
                <w:rFonts w:ascii="Tahoma" w:hAnsi="Tahoma" w:cs="Tahoma"/>
                <w:b w:val="0"/>
                <w:sz w:val="20"/>
              </w:rPr>
              <w:t>. 2007 i nowsze</w:t>
            </w:r>
          </w:p>
        </w:tc>
      </w:tr>
      <w:tr w:rsidR="00416FCD" w:rsidRPr="00B158DC" w:rsidTr="005B11FF">
        <w:tc>
          <w:tcPr>
            <w:tcW w:w="9776" w:type="dxa"/>
            <w:vAlign w:val="center"/>
          </w:tcPr>
          <w:p w:rsidR="00416FCD" w:rsidRPr="00566BD4" w:rsidRDefault="00416FCD" w:rsidP="00690B2D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566BD4">
              <w:rPr>
                <w:rFonts w:ascii="Tahoma" w:hAnsi="Tahoma" w:cs="Tahoma"/>
                <w:b w:val="0"/>
                <w:sz w:val="20"/>
              </w:rPr>
              <w:t xml:space="preserve">Mikrobiologia: różnorodność, chorobotwórczość i środowisko / </w:t>
            </w:r>
            <w:proofErr w:type="spellStart"/>
            <w:r w:rsidRPr="00566BD4">
              <w:rPr>
                <w:rFonts w:ascii="Tahoma" w:hAnsi="Tahoma" w:cs="Tahoma"/>
                <w:b w:val="0"/>
                <w:sz w:val="20"/>
              </w:rPr>
              <w:t>Abigail</w:t>
            </w:r>
            <w:proofErr w:type="spellEnd"/>
            <w:r w:rsidRPr="00566BD4">
              <w:rPr>
                <w:rFonts w:ascii="Tahoma" w:hAnsi="Tahoma" w:cs="Tahoma"/>
                <w:b w:val="0"/>
                <w:sz w:val="20"/>
              </w:rPr>
              <w:t xml:space="preserve"> A. </w:t>
            </w:r>
            <w:proofErr w:type="spellStart"/>
            <w:r w:rsidRPr="00566BD4">
              <w:rPr>
                <w:rFonts w:ascii="Tahoma" w:hAnsi="Tahoma" w:cs="Tahoma"/>
                <w:b w:val="0"/>
                <w:sz w:val="20"/>
              </w:rPr>
              <w:t>Salyers</w:t>
            </w:r>
            <w:proofErr w:type="spellEnd"/>
            <w:r w:rsidRPr="00566BD4">
              <w:rPr>
                <w:rFonts w:ascii="Tahoma" w:hAnsi="Tahoma" w:cs="Tahoma"/>
                <w:b w:val="0"/>
                <w:sz w:val="20"/>
              </w:rPr>
              <w:t xml:space="preserve">, Dixie D. </w:t>
            </w:r>
            <w:proofErr w:type="spellStart"/>
            <w:r w:rsidRPr="00566BD4">
              <w:rPr>
                <w:rFonts w:ascii="Tahoma" w:hAnsi="Tahoma" w:cs="Tahoma"/>
                <w:b w:val="0"/>
                <w:sz w:val="20"/>
              </w:rPr>
              <w:t>Whitt</w:t>
            </w:r>
            <w:proofErr w:type="spellEnd"/>
            <w:r w:rsidRPr="00566BD4">
              <w:rPr>
                <w:rFonts w:ascii="Tahoma" w:hAnsi="Tahoma" w:cs="Tahoma"/>
                <w:b w:val="0"/>
                <w:sz w:val="20"/>
              </w:rPr>
              <w:t xml:space="preserve">; przekł. pod red. nauk. Zdzisława Markiewicza ; [zespół tł.: Jadwiga Baj et al.]. - Wyd. 1, 2 </w:t>
            </w:r>
            <w:proofErr w:type="spellStart"/>
            <w:r w:rsidRPr="00566BD4">
              <w:rPr>
                <w:rFonts w:ascii="Tahoma" w:hAnsi="Tahoma" w:cs="Tahoma"/>
                <w:b w:val="0"/>
                <w:sz w:val="20"/>
              </w:rPr>
              <w:t>dodr</w:t>
            </w:r>
            <w:proofErr w:type="spellEnd"/>
            <w:r w:rsidRPr="00566BD4">
              <w:rPr>
                <w:rFonts w:ascii="Tahoma" w:hAnsi="Tahoma" w:cs="Tahoma"/>
                <w:b w:val="0"/>
                <w:sz w:val="20"/>
              </w:rPr>
              <w:t>. - Warszawa: Wydawnictwo Naukowe PWN, 2010 i nowsze</w:t>
            </w:r>
          </w:p>
        </w:tc>
      </w:tr>
    </w:tbl>
    <w:p w:rsidR="006863F4" w:rsidRPr="00B158DC" w:rsidRDefault="006863F4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FA5FD5" w:rsidRPr="00B158DC" w:rsidRDefault="00FA5FD5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8938C7" w:rsidRPr="00B158DC" w:rsidRDefault="008938C7" w:rsidP="006863F4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B158DC">
        <w:rPr>
          <w:rFonts w:ascii="Tahoma" w:hAnsi="Tahoma" w:cs="Tahoma"/>
        </w:rPr>
        <w:t>Nakład pracy studenta - bilans punktów ECTS</w:t>
      </w:r>
    </w:p>
    <w:p w:rsidR="006863F4" w:rsidRPr="00B158DC" w:rsidRDefault="006863F4" w:rsidP="006863F4">
      <w:pPr>
        <w:pStyle w:val="Punktygwne"/>
        <w:spacing w:before="0" w:after="0"/>
        <w:rPr>
          <w:rFonts w:ascii="Tahoma" w:hAnsi="Tahoma" w:cs="Tahoma"/>
          <w:b w:val="0"/>
        </w:rPr>
      </w:pPr>
    </w:p>
    <w:tbl>
      <w:tblPr>
        <w:tblW w:w="9918" w:type="dxa"/>
        <w:jc w:val="center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6006"/>
        <w:gridCol w:w="2122"/>
        <w:gridCol w:w="1790"/>
      </w:tblGrid>
      <w:tr w:rsidR="002D2EAD" w:rsidRPr="002D2EAD" w:rsidTr="005B11FF">
        <w:trPr>
          <w:cantSplit/>
          <w:trHeight w:val="284"/>
          <w:jc w:val="center"/>
        </w:trPr>
        <w:tc>
          <w:tcPr>
            <w:tcW w:w="600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E3891" w:rsidRPr="002D2EAD" w:rsidRDefault="00EE3891" w:rsidP="00416F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bookmarkStart w:id="0" w:name="_GoBack"/>
            <w:r w:rsidRPr="002D2EAD">
              <w:rPr>
                <w:rFonts w:ascii="Tahoma" w:hAnsi="Tahoma" w:cs="Tahoma"/>
                <w:b/>
                <w:sz w:val="20"/>
                <w:szCs w:val="20"/>
              </w:rPr>
              <w:t>Rodzaje aktywności</w:t>
            </w:r>
          </w:p>
        </w:tc>
        <w:tc>
          <w:tcPr>
            <w:tcW w:w="3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891" w:rsidRPr="002D2EAD" w:rsidRDefault="00EE3891" w:rsidP="00416F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2D2EAD">
              <w:rPr>
                <w:rFonts w:ascii="Tahoma" w:hAnsi="Tahoma" w:cs="Tahoma"/>
                <w:b/>
                <w:sz w:val="20"/>
                <w:szCs w:val="20"/>
              </w:rPr>
              <w:t>Obciążenie studenta</w:t>
            </w:r>
          </w:p>
        </w:tc>
      </w:tr>
      <w:tr w:rsidR="002D2EAD" w:rsidRPr="002D2EAD" w:rsidTr="005B11FF">
        <w:trPr>
          <w:cantSplit/>
          <w:trHeight w:val="284"/>
          <w:jc w:val="center"/>
        </w:trPr>
        <w:tc>
          <w:tcPr>
            <w:tcW w:w="600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E3891" w:rsidRPr="002D2EAD" w:rsidRDefault="00EE3891" w:rsidP="00416F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891" w:rsidRPr="002D2EAD" w:rsidRDefault="00EE3891" w:rsidP="00416F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2D2EAD">
              <w:rPr>
                <w:rFonts w:ascii="Tahoma" w:hAnsi="Tahoma" w:cs="Tahoma"/>
                <w:b/>
                <w:sz w:val="20"/>
                <w:szCs w:val="20"/>
              </w:rPr>
              <w:t>studia ST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891" w:rsidRPr="002D2EAD" w:rsidRDefault="00EE3891" w:rsidP="00416F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2D2EAD">
              <w:rPr>
                <w:rFonts w:ascii="Tahoma" w:hAnsi="Tahoma" w:cs="Tahoma"/>
                <w:b/>
                <w:sz w:val="20"/>
                <w:szCs w:val="20"/>
              </w:rPr>
              <w:t>studia NST</w:t>
            </w:r>
          </w:p>
        </w:tc>
      </w:tr>
      <w:tr w:rsidR="002D2EAD" w:rsidRPr="002D2EAD" w:rsidTr="005B11FF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2D2EAD" w:rsidRDefault="002647A1" w:rsidP="00416FCD">
            <w:pPr>
              <w:pStyle w:val="Default"/>
              <w:rPr>
                <w:color w:val="auto"/>
                <w:sz w:val="20"/>
                <w:szCs w:val="20"/>
              </w:rPr>
            </w:pPr>
            <w:r w:rsidRPr="002D2EAD">
              <w:rPr>
                <w:color w:val="auto"/>
                <w:sz w:val="20"/>
                <w:szCs w:val="20"/>
              </w:rPr>
              <w:t>Udział w W</w:t>
            </w:r>
            <w:r w:rsidR="00EE3891" w:rsidRPr="002D2EAD">
              <w:rPr>
                <w:color w:val="auto"/>
                <w:sz w:val="20"/>
                <w:szCs w:val="20"/>
              </w:rPr>
              <w:t>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2D2EAD" w:rsidRDefault="002647A1" w:rsidP="00416FCD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2D2EAD">
              <w:rPr>
                <w:color w:val="auto"/>
                <w:sz w:val="20"/>
                <w:szCs w:val="20"/>
              </w:rPr>
              <w:t>16h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2D2EAD" w:rsidRDefault="002647A1" w:rsidP="00416FCD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2D2EAD">
              <w:rPr>
                <w:color w:val="auto"/>
                <w:sz w:val="20"/>
                <w:szCs w:val="20"/>
              </w:rPr>
              <w:t>12h</w:t>
            </w:r>
          </w:p>
        </w:tc>
      </w:tr>
      <w:tr w:rsidR="002D2EAD" w:rsidRPr="002D2EAD" w:rsidTr="005B11FF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2D2EAD" w:rsidRDefault="002647A1" w:rsidP="00416FCD">
            <w:pPr>
              <w:pStyle w:val="Default"/>
              <w:rPr>
                <w:color w:val="auto"/>
                <w:sz w:val="20"/>
                <w:szCs w:val="20"/>
              </w:rPr>
            </w:pPr>
            <w:r w:rsidRPr="002D2EAD">
              <w:rPr>
                <w:color w:val="auto"/>
                <w:sz w:val="20"/>
                <w:szCs w:val="20"/>
              </w:rPr>
              <w:t xml:space="preserve">Konsultacje do W </w:t>
            </w:r>
            <w:r w:rsidR="00EE3891" w:rsidRPr="002D2EAD">
              <w:rPr>
                <w:color w:val="auto"/>
                <w:sz w:val="20"/>
                <w:szCs w:val="20"/>
              </w:rPr>
              <w:t>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2D2EAD" w:rsidRDefault="002647A1" w:rsidP="00416FCD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2D2EAD">
              <w:rPr>
                <w:color w:val="auto"/>
                <w:sz w:val="20"/>
                <w:szCs w:val="20"/>
              </w:rPr>
              <w:t>3h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2D2EAD" w:rsidRDefault="002647A1" w:rsidP="00416FCD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2D2EAD">
              <w:rPr>
                <w:color w:val="auto"/>
                <w:sz w:val="20"/>
                <w:szCs w:val="20"/>
              </w:rPr>
              <w:t>2h</w:t>
            </w:r>
          </w:p>
        </w:tc>
      </w:tr>
      <w:tr w:rsidR="002D2EAD" w:rsidRPr="002D2EAD" w:rsidTr="005B11FF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2D2EAD" w:rsidRDefault="00EE3891" w:rsidP="00416FCD">
            <w:pPr>
              <w:pStyle w:val="Default"/>
              <w:rPr>
                <w:color w:val="auto"/>
                <w:spacing w:val="-6"/>
                <w:sz w:val="20"/>
                <w:szCs w:val="20"/>
              </w:rPr>
            </w:pPr>
            <w:r w:rsidRPr="002D2EAD">
              <w:rPr>
                <w:color w:val="auto"/>
                <w:spacing w:val="-6"/>
                <w:sz w:val="20"/>
                <w:szCs w:val="20"/>
              </w:rPr>
              <w:t>Udział w egzaminie z W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2D2EAD" w:rsidRDefault="002647A1" w:rsidP="00416FCD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2D2EAD">
              <w:rPr>
                <w:color w:val="auto"/>
                <w:sz w:val="20"/>
                <w:szCs w:val="20"/>
              </w:rPr>
              <w:t>2h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2D2EAD" w:rsidRDefault="002647A1" w:rsidP="00416FCD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2D2EAD">
              <w:rPr>
                <w:color w:val="auto"/>
                <w:sz w:val="20"/>
                <w:szCs w:val="20"/>
              </w:rPr>
              <w:t>2h</w:t>
            </w:r>
          </w:p>
        </w:tc>
      </w:tr>
      <w:tr w:rsidR="002D2EAD" w:rsidRPr="002D2EAD" w:rsidTr="005B11FF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2D2EAD" w:rsidRDefault="00EE3891" w:rsidP="00416FCD">
            <w:pPr>
              <w:pStyle w:val="Default"/>
              <w:rPr>
                <w:color w:val="auto"/>
                <w:sz w:val="20"/>
                <w:szCs w:val="20"/>
              </w:rPr>
            </w:pPr>
            <w:r w:rsidRPr="002D2EAD">
              <w:rPr>
                <w:color w:val="auto"/>
                <w:sz w:val="20"/>
                <w:szCs w:val="20"/>
              </w:rPr>
              <w:t>Samo</w:t>
            </w:r>
            <w:r w:rsidR="002647A1" w:rsidRPr="002D2EAD">
              <w:rPr>
                <w:color w:val="auto"/>
                <w:sz w:val="20"/>
                <w:szCs w:val="20"/>
              </w:rPr>
              <w:t>dzielne studiowanie tematyki W</w:t>
            </w:r>
            <w:r w:rsidRPr="002D2EAD">
              <w:rPr>
                <w:color w:val="auto"/>
                <w:sz w:val="20"/>
                <w:szCs w:val="20"/>
              </w:rPr>
              <w:t>, w tym przygotowanie do egzaminu/zaliczenia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2D2EAD" w:rsidRDefault="002647A1" w:rsidP="00416FCD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2D2EAD">
              <w:rPr>
                <w:color w:val="auto"/>
                <w:sz w:val="20"/>
                <w:szCs w:val="20"/>
              </w:rPr>
              <w:t>5h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2D2EAD" w:rsidRDefault="002647A1" w:rsidP="00416FCD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2D2EAD">
              <w:rPr>
                <w:color w:val="auto"/>
                <w:sz w:val="20"/>
                <w:szCs w:val="20"/>
              </w:rPr>
              <w:t>10h</w:t>
            </w:r>
          </w:p>
        </w:tc>
      </w:tr>
      <w:tr w:rsidR="002D2EAD" w:rsidRPr="002D2EAD" w:rsidTr="005B11FF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2D2EAD" w:rsidRDefault="002647A1" w:rsidP="00416FCD">
            <w:pPr>
              <w:pStyle w:val="Default"/>
              <w:rPr>
                <w:color w:val="auto"/>
                <w:spacing w:val="-6"/>
                <w:sz w:val="20"/>
                <w:szCs w:val="20"/>
              </w:rPr>
            </w:pPr>
            <w:r w:rsidRPr="002D2EAD">
              <w:rPr>
                <w:color w:val="auto"/>
                <w:spacing w:val="-6"/>
                <w:sz w:val="20"/>
                <w:szCs w:val="20"/>
              </w:rPr>
              <w:t xml:space="preserve">Udział w </w:t>
            </w:r>
            <w:r w:rsidR="00EE3891" w:rsidRPr="002D2EAD">
              <w:rPr>
                <w:color w:val="auto"/>
                <w:spacing w:val="-6"/>
                <w:sz w:val="20"/>
                <w:szCs w:val="20"/>
              </w:rPr>
              <w:t>L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2D2EAD" w:rsidRDefault="002647A1" w:rsidP="00416FCD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2D2EAD">
              <w:rPr>
                <w:color w:val="auto"/>
                <w:sz w:val="20"/>
                <w:szCs w:val="20"/>
              </w:rPr>
              <w:t>18h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2D2EAD" w:rsidRDefault="002647A1" w:rsidP="00416FCD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2D2EAD">
              <w:rPr>
                <w:color w:val="auto"/>
                <w:sz w:val="20"/>
                <w:szCs w:val="20"/>
              </w:rPr>
              <w:t>10h</w:t>
            </w:r>
          </w:p>
        </w:tc>
      </w:tr>
      <w:tr w:rsidR="002D2EAD" w:rsidRPr="002D2EAD" w:rsidTr="005B11FF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2D2EAD" w:rsidRDefault="002647A1" w:rsidP="00416FCD">
            <w:pPr>
              <w:pStyle w:val="Default"/>
              <w:rPr>
                <w:color w:val="auto"/>
                <w:sz w:val="20"/>
                <w:szCs w:val="20"/>
              </w:rPr>
            </w:pPr>
            <w:r w:rsidRPr="002D2EAD">
              <w:rPr>
                <w:color w:val="auto"/>
                <w:sz w:val="20"/>
                <w:szCs w:val="20"/>
              </w:rPr>
              <w:t xml:space="preserve">Konsultacje do </w:t>
            </w:r>
            <w:r w:rsidR="00EE3891" w:rsidRPr="002D2EAD">
              <w:rPr>
                <w:color w:val="auto"/>
                <w:sz w:val="20"/>
                <w:szCs w:val="20"/>
              </w:rPr>
              <w:t>L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2D2EAD" w:rsidRDefault="002647A1" w:rsidP="00416FCD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2D2EAD">
              <w:rPr>
                <w:color w:val="auto"/>
                <w:sz w:val="20"/>
                <w:szCs w:val="20"/>
              </w:rPr>
              <w:t>4h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2D2EAD" w:rsidRDefault="002647A1" w:rsidP="00416FCD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2D2EAD">
              <w:rPr>
                <w:color w:val="auto"/>
                <w:sz w:val="20"/>
                <w:szCs w:val="20"/>
              </w:rPr>
              <w:t>2h</w:t>
            </w:r>
          </w:p>
        </w:tc>
      </w:tr>
      <w:tr w:rsidR="002D2EAD" w:rsidRPr="002D2EAD" w:rsidTr="005B11FF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2D2EAD" w:rsidRDefault="00EE3891" w:rsidP="00416FCD">
            <w:pPr>
              <w:pStyle w:val="Default"/>
              <w:rPr>
                <w:color w:val="auto"/>
                <w:sz w:val="20"/>
                <w:szCs w:val="20"/>
              </w:rPr>
            </w:pPr>
            <w:r w:rsidRPr="002D2EAD">
              <w:rPr>
                <w:color w:val="auto"/>
                <w:sz w:val="20"/>
                <w:szCs w:val="20"/>
              </w:rPr>
              <w:t>Samodzielne przygotowanie się do L, w tym przygotowanie do zaliczenia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2D2EAD" w:rsidRDefault="002647A1" w:rsidP="00416FCD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2D2EAD">
              <w:rPr>
                <w:color w:val="auto"/>
                <w:sz w:val="20"/>
                <w:szCs w:val="20"/>
              </w:rPr>
              <w:t>14h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2D2EAD" w:rsidRDefault="002647A1" w:rsidP="00416FCD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2D2EAD">
              <w:rPr>
                <w:color w:val="auto"/>
                <w:sz w:val="20"/>
                <w:szCs w:val="20"/>
              </w:rPr>
              <w:t>24h</w:t>
            </w:r>
          </w:p>
        </w:tc>
      </w:tr>
      <w:tr w:rsidR="002D2EAD" w:rsidRPr="002D2EAD" w:rsidTr="005B11FF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2D2EAD" w:rsidRDefault="00EE3891" w:rsidP="00416FCD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2D2EAD">
              <w:rPr>
                <w:b/>
                <w:color w:val="auto"/>
                <w:sz w:val="20"/>
                <w:szCs w:val="20"/>
              </w:rPr>
              <w:t xml:space="preserve">Sumaryczne obciążenie pracą studenta 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2D2EAD" w:rsidRDefault="002647A1" w:rsidP="00416FCD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2D2EAD">
              <w:rPr>
                <w:b/>
                <w:color w:val="auto"/>
                <w:sz w:val="20"/>
                <w:szCs w:val="20"/>
              </w:rPr>
              <w:t>62h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2D2EAD" w:rsidRDefault="002647A1" w:rsidP="00416FCD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2D2EAD">
              <w:rPr>
                <w:b/>
                <w:color w:val="auto"/>
                <w:sz w:val="20"/>
                <w:szCs w:val="20"/>
              </w:rPr>
              <w:t>62h</w:t>
            </w:r>
          </w:p>
        </w:tc>
      </w:tr>
      <w:tr w:rsidR="002D2EAD" w:rsidRPr="002D2EAD" w:rsidTr="005B11FF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2D2EAD" w:rsidRDefault="00EE3891" w:rsidP="00416FCD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2D2EAD">
              <w:rPr>
                <w:b/>
                <w:color w:val="auto"/>
                <w:sz w:val="20"/>
                <w:szCs w:val="20"/>
              </w:rPr>
              <w:t>Punkty ECTS za przedmiot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2D2EAD" w:rsidRDefault="002647A1" w:rsidP="00416FCD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2D2EAD">
              <w:rPr>
                <w:b/>
                <w:color w:val="auto"/>
                <w:sz w:val="20"/>
                <w:szCs w:val="20"/>
              </w:rPr>
              <w:t>2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2D2EAD" w:rsidRDefault="002647A1" w:rsidP="00416FCD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2D2EAD">
              <w:rPr>
                <w:b/>
                <w:color w:val="auto"/>
                <w:sz w:val="20"/>
                <w:szCs w:val="20"/>
              </w:rPr>
              <w:t>2</w:t>
            </w:r>
          </w:p>
        </w:tc>
      </w:tr>
      <w:tr w:rsidR="002D2EAD" w:rsidRPr="002D2EAD" w:rsidTr="005B11FF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2D2EAD" w:rsidRDefault="00EE3891" w:rsidP="00416FCD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2D2EAD">
              <w:rPr>
                <w:b/>
                <w:color w:val="auto"/>
                <w:sz w:val="20"/>
                <w:szCs w:val="20"/>
              </w:rPr>
              <w:t>Punkty ECTS za zajęcia prowadzone z bezpośrednim udziałem nauczycieli i studentów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2D2EAD" w:rsidRDefault="002647A1" w:rsidP="00416FCD">
            <w:pPr>
              <w:pStyle w:val="Default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 w:rsidRPr="002D2EAD">
              <w:rPr>
                <w:b/>
                <w:color w:val="auto"/>
                <w:spacing w:val="-4"/>
                <w:sz w:val="20"/>
                <w:szCs w:val="20"/>
              </w:rPr>
              <w:t>2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2D2EAD" w:rsidRDefault="002647A1" w:rsidP="00416FCD">
            <w:pPr>
              <w:pStyle w:val="Default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 w:rsidRPr="002D2EAD">
              <w:rPr>
                <w:b/>
                <w:color w:val="auto"/>
                <w:spacing w:val="-4"/>
                <w:sz w:val="20"/>
                <w:szCs w:val="20"/>
              </w:rPr>
              <w:t>1</w:t>
            </w:r>
          </w:p>
        </w:tc>
      </w:tr>
      <w:tr w:rsidR="002D2EAD" w:rsidRPr="002D2EAD" w:rsidTr="005B11FF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2D2EAD" w:rsidRDefault="00EE3891" w:rsidP="00416FCD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2D2EAD">
              <w:rPr>
                <w:b/>
                <w:color w:val="auto"/>
                <w:sz w:val="20"/>
                <w:szCs w:val="20"/>
              </w:rPr>
              <w:t>Punkty ECTS za zajęcia kształtujące umiejętności praktyczne (PZ)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2D2EAD" w:rsidRDefault="003B76A7" w:rsidP="00416FCD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2D2EAD">
              <w:rPr>
                <w:b/>
                <w:color w:val="auto"/>
                <w:sz w:val="20"/>
                <w:szCs w:val="20"/>
              </w:rPr>
              <w:t>1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2D2EAD" w:rsidRDefault="003B76A7" w:rsidP="00416FCD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2D2EAD">
              <w:rPr>
                <w:b/>
                <w:color w:val="auto"/>
                <w:sz w:val="20"/>
                <w:szCs w:val="20"/>
              </w:rPr>
              <w:t>1</w:t>
            </w:r>
          </w:p>
        </w:tc>
      </w:tr>
      <w:bookmarkEnd w:id="0"/>
    </w:tbl>
    <w:p w:rsidR="007C068F" w:rsidRPr="00B158DC" w:rsidRDefault="007C068F" w:rsidP="0001795B">
      <w:pPr>
        <w:tabs>
          <w:tab w:val="left" w:pos="1907"/>
        </w:tabs>
        <w:spacing w:after="0" w:line="240" w:lineRule="auto"/>
        <w:rPr>
          <w:rFonts w:ascii="Tahoma" w:hAnsi="Tahoma" w:cs="Tahoma"/>
          <w:sz w:val="22"/>
        </w:rPr>
      </w:pPr>
    </w:p>
    <w:sectPr w:rsidR="007C068F" w:rsidRPr="00B158DC" w:rsidSect="00BD12E3">
      <w:footerReference w:type="even" r:id="rId8"/>
      <w:footerReference w:type="default" r:id="rId9"/>
      <w:headerReference w:type="first" r:id="rId10"/>
      <w:endnotePr>
        <w:numFmt w:val="decimal"/>
      </w:endnotePr>
      <w:pgSz w:w="11906" w:h="16838" w:code="9"/>
      <w:pgMar w:top="1134" w:right="1134" w:bottom="1134" w:left="1134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16FCD" w:rsidRDefault="00416FCD">
      <w:r>
        <w:separator/>
      </w:r>
    </w:p>
  </w:endnote>
  <w:endnote w:type="continuationSeparator" w:id="0">
    <w:p w:rsidR="00416FCD" w:rsidRDefault="00416F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16FCD" w:rsidRDefault="00416FCD">
    <w:pPr>
      <w:pStyle w:val="Stopka"/>
      <w:framePr w:wrap="around" w:vAnchor="text" w:hAnchor="margin" w:xAlign="outside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416FCD" w:rsidRDefault="00416FCD">
    <w:pPr>
      <w:pStyle w:val="Stopka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863227"/>
      <w:docPartObj>
        <w:docPartGallery w:val="Page Numbers (Bottom of Page)"/>
        <w:docPartUnique/>
      </w:docPartObj>
    </w:sdtPr>
    <w:sdtEndPr>
      <w:rPr>
        <w:rFonts w:asciiTheme="minorHAnsi" w:hAnsiTheme="minorHAnsi"/>
        <w:sz w:val="20"/>
      </w:rPr>
    </w:sdtEndPr>
    <w:sdtContent>
      <w:p w:rsidR="00416FCD" w:rsidRPr="005D2001" w:rsidRDefault="00416FCD" w:rsidP="0080542D">
        <w:pPr>
          <w:pStyle w:val="Stopka"/>
          <w:spacing w:after="0" w:line="240" w:lineRule="auto"/>
          <w:jc w:val="center"/>
          <w:rPr>
            <w:rFonts w:asciiTheme="minorHAnsi" w:hAnsiTheme="minorHAnsi"/>
            <w:sz w:val="20"/>
          </w:rPr>
        </w:pPr>
        <w:r w:rsidRPr="005D2001">
          <w:rPr>
            <w:rFonts w:asciiTheme="minorHAnsi" w:hAnsiTheme="minorHAnsi"/>
            <w:sz w:val="20"/>
          </w:rPr>
          <w:fldChar w:fldCharType="begin"/>
        </w:r>
        <w:r w:rsidRPr="005D2001">
          <w:rPr>
            <w:rFonts w:asciiTheme="minorHAnsi" w:hAnsiTheme="minorHAnsi"/>
            <w:sz w:val="20"/>
          </w:rPr>
          <w:instrText xml:space="preserve"> PAGE   \* MERGEFORMAT </w:instrText>
        </w:r>
        <w:r w:rsidRPr="005D2001">
          <w:rPr>
            <w:rFonts w:asciiTheme="minorHAnsi" w:hAnsiTheme="minorHAnsi"/>
            <w:sz w:val="20"/>
          </w:rPr>
          <w:fldChar w:fldCharType="separate"/>
        </w:r>
        <w:r w:rsidR="002647A1">
          <w:rPr>
            <w:rFonts w:asciiTheme="minorHAnsi" w:hAnsiTheme="minorHAnsi"/>
            <w:noProof/>
            <w:sz w:val="20"/>
          </w:rPr>
          <w:t>5</w:t>
        </w:r>
        <w:r w:rsidRPr="005D2001">
          <w:rPr>
            <w:rFonts w:asciiTheme="minorHAnsi" w:hAnsiTheme="minorHAnsi"/>
            <w:sz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16FCD" w:rsidRDefault="00416FCD">
      <w:r>
        <w:separator/>
      </w:r>
    </w:p>
  </w:footnote>
  <w:footnote w:type="continuationSeparator" w:id="0">
    <w:p w:rsidR="00416FCD" w:rsidRDefault="00416F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16FCD" w:rsidRDefault="00416FCD" w:rsidP="00731B10">
    <w:pPr>
      <w:pStyle w:val="Nagwek"/>
    </w:pPr>
    <w:r>
      <w:rPr>
        <w:rFonts w:ascii="Tahoma" w:hAnsi="Tahoma" w:cs="Tahoma"/>
        <w:noProof/>
        <w:sz w:val="28"/>
        <w:szCs w:val="28"/>
      </w:rPr>
      <w:drawing>
        <wp:inline distT="0" distB="0" distL="0" distR="0" wp14:anchorId="4E8AA764" wp14:editId="38448690">
          <wp:extent cx="3081470" cy="768096"/>
          <wp:effectExtent l="0" t="0" r="0" b="0"/>
          <wp:docPr id="1" name="Obraz 1" descr="C:\Users\okaczorowski\AppData\Local\Microsoft\Windows\INetCache\Content.Word\PL_main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:\Users\okaczorowski\AppData\Local\Microsoft\Windows\INetCache\Content.Word\PL_main.pn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474" b="12632"/>
                  <a:stretch/>
                </pic:blipFill>
                <pic:spPr bwMode="auto">
                  <a:xfrm>
                    <a:off x="0" y="0"/>
                    <a:ext cx="3102197" cy="773263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:rsidR="00416FCD" w:rsidRDefault="002D2EAD" w:rsidP="00731B10">
    <w:pPr>
      <w:pStyle w:val="Nagwek"/>
    </w:pPr>
    <w:r>
      <w:pict>
        <v:rect id="_x0000_i1025" style="width:0;height:1.5pt" o:hralign="center" o:hrstd="t" o:hr="t" fillcolor="#a0a0a0" stroked="f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CB6B9E"/>
    <w:multiLevelType w:val="hybridMultilevel"/>
    <w:tmpl w:val="B8B0D972"/>
    <w:lvl w:ilvl="0" w:tplc="5F02277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6B1EE2D2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4726F1C6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EF821532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675E09B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7E38C91C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EB665090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6346AAC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AA0C081E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" w15:restartNumberingAfterBreak="0">
    <w:nsid w:val="13002CA4"/>
    <w:multiLevelType w:val="hybridMultilevel"/>
    <w:tmpl w:val="7B96AA48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" w15:restartNumberingAfterBreak="0">
    <w:nsid w:val="136D61DE"/>
    <w:multiLevelType w:val="hybridMultilevel"/>
    <w:tmpl w:val="B1C8F4A8"/>
    <w:lvl w:ilvl="0" w:tplc="AF48FAC8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52B6617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Arial Narrow" w:hint="default"/>
      </w:rPr>
    </w:lvl>
    <w:lvl w:ilvl="2" w:tplc="EFDEE23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F126F5F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1F2882E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Arial Narrow" w:hint="default"/>
      </w:rPr>
    </w:lvl>
    <w:lvl w:ilvl="5" w:tplc="4370AE5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96A978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8AF8E4A2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Arial Narrow" w:hint="default"/>
      </w:rPr>
    </w:lvl>
    <w:lvl w:ilvl="8" w:tplc="D1FC66B2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" w15:restartNumberingAfterBreak="0">
    <w:nsid w:val="157E2F9D"/>
    <w:multiLevelType w:val="multilevel"/>
    <w:tmpl w:val="B0A07DD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" w15:restartNumberingAfterBreak="0">
    <w:nsid w:val="175D72C2"/>
    <w:multiLevelType w:val="hybridMultilevel"/>
    <w:tmpl w:val="9DFEBFB4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D8700DB"/>
    <w:multiLevelType w:val="hybridMultilevel"/>
    <w:tmpl w:val="1CAC5426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" w15:restartNumberingAfterBreak="0">
    <w:nsid w:val="217370CA"/>
    <w:multiLevelType w:val="hybridMultilevel"/>
    <w:tmpl w:val="AF5C0F6C"/>
    <w:lvl w:ilvl="0" w:tplc="0592148E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2C21EA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Arial Narrow" w:hint="default"/>
      </w:rPr>
    </w:lvl>
    <w:lvl w:ilvl="2" w:tplc="8038877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2FCE03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6A46BE0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Arial Narrow" w:hint="default"/>
      </w:rPr>
    </w:lvl>
    <w:lvl w:ilvl="5" w:tplc="DAC40B3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97C5EBA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2DC183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Arial Narrow" w:hint="default"/>
      </w:rPr>
    </w:lvl>
    <w:lvl w:ilvl="8" w:tplc="8964506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22C760D5"/>
    <w:multiLevelType w:val="hybridMultilevel"/>
    <w:tmpl w:val="0FD4B03C"/>
    <w:lvl w:ilvl="0" w:tplc="4DA87D54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9870845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414C32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62E8C6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1E25F7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4A64CC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398A5E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2FCEA3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212B4F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1CF03CA"/>
    <w:multiLevelType w:val="multilevel"/>
    <w:tmpl w:val="35E880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9" w15:restartNumberingAfterBreak="0">
    <w:nsid w:val="37F8680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3AA0A73"/>
    <w:multiLevelType w:val="hybridMultilevel"/>
    <w:tmpl w:val="40DEFDC4"/>
    <w:lvl w:ilvl="0" w:tplc="13889530">
      <w:start w:val="1"/>
      <w:numFmt w:val="bullet"/>
      <w:lvlText w:val=""/>
      <w:lvlJc w:val="left"/>
      <w:pPr>
        <w:tabs>
          <w:tab w:val="num" w:pos="1572"/>
        </w:tabs>
        <w:ind w:left="1572" w:hanging="360"/>
      </w:pPr>
      <w:rPr>
        <w:rFonts w:ascii="Symbol" w:hAnsi="Symbol" w:hint="default"/>
      </w:rPr>
    </w:lvl>
    <w:lvl w:ilvl="1" w:tplc="F348D8CC" w:tentative="1">
      <w:start w:val="1"/>
      <w:numFmt w:val="bullet"/>
      <w:lvlText w:val="o"/>
      <w:lvlJc w:val="left"/>
      <w:pPr>
        <w:tabs>
          <w:tab w:val="num" w:pos="2292"/>
        </w:tabs>
        <w:ind w:left="2292" w:hanging="360"/>
      </w:pPr>
      <w:rPr>
        <w:rFonts w:ascii="Courier New" w:hAnsi="Courier New" w:cs="Arial Narrow" w:hint="default"/>
      </w:rPr>
    </w:lvl>
    <w:lvl w:ilvl="2" w:tplc="884EBBB8" w:tentative="1">
      <w:start w:val="1"/>
      <w:numFmt w:val="bullet"/>
      <w:lvlText w:val=""/>
      <w:lvlJc w:val="left"/>
      <w:pPr>
        <w:tabs>
          <w:tab w:val="num" w:pos="3012"/>
        </w:tabs>
        <w:ind w:left="3012" w:hanging="360"/>
      </w:pPr>
      <w:rPr>
        <w:rFonts w:ascii="Wingdings" w:hAnsi="Wingdings" w:hint="default"/>
      </w:rPr>
    </w:lvl>
    <w:lvl w:ilvl="3" w:tplc="11B478F8" w:tentative="1">
      <w:start w:val="1"/>
      <w:numFmt w:val="bullet"/>
      <w:lvlText w:val=""/>
      <w:lvlJc w:val="left"/>
      <w:pPr>
        <w:tabs>
          <w:tab w:val="num" w:pos="3732"/>
        </w:tabs>
        <w:ind w:left="3732" w:hanging="360"/>
      </w:pPr>
      <w:rPr>
        <w:rFonts w:ascii="Symbol" w:hAnsi="Symbol" w:hint="default"/>
      </w:rPr>
    </w:lvl>
    <w:lvl w:ilvl="4" w:tplc="2910CE70" w:tentative="1">
      <w:start w:val="1"/>
      <w:numFmt w:val="bullet"/>
      <w:lvlText w:val="o"/>
      <w:lvlJc w:val="left"/>
      <w:pPr>
        <w:tabs>
          <w:tab w:val="num" w:pos="4452"/>
        </w:tabs>
        <w:ind w:left="4452" w:hanging="360"/>
      </w:pPr>
      <w:rPr>
        <w:rFonts w:ascii="Courier New" w:hAnsi="Courier New" w:cs="Arial Narrow" w:hint="default"/>
      </w:rPr>
    </w:lvl>
    <w:lvl w:ilvl="5" w:tplc="2C7C1AA8" w:tentative="1">
      <w:start w:val="1"/>
      <w:numFmt w:val="bullet"/>
      <w:lvlText w:val=""/>
      <w:lvlJc w:val="left"/>
      <w:pPr>
        <w:tabs>
          <w:tab w:val="num" w:pos="5172"/>
        </w:tabs>
        <w:ind w:left="5172" w:hanging="360"/>
      </w:pPr>
      <w:rPr>
        <w:rFonts w:ascii="Wingdings" w:hAnsi="Wingdings" w:hint="default"/>
      </w:rPr>
    </w:lvl>
    <w:lvl w:ilvl="6" w:tplc="003C6BD8" w:tentative="1">
      <w:start w:val="1"/>
      <w:numFmt w:val="bullet"/>
      <w:lvlText w:val=""/>
      <w:lvlJc w:val="left"/>
      <w:pPr>
        <w:tabs>
          <w:tab w:val="num" w:pos="5892"/>
        </w:tabs>
        <w:ind w:left="5892" w:hanging="360"/>
      </w:pPr>
      <w:rPr>
        <w:rFonts w:ascii="Symbol" w:hAnsi="Symbol" w:hint="default"/>
      </w:rPr>
    </w:lvl>
    <w:lvl w:ilvl="7" w:tplc="B99E7360" w:tentative="1">
      <w:start w:val="1"/>
      <w:numFmt w:val="bullet"/>
      <w:lvlText w:val="o"/>
      <w:lvlJc w:val="left"/>
      <w:pPr>
        <w:tabs>
          <w:tab w:val="num" w:pos="6612"/>
        </w:tabs>
        <w:ind w:left="6612" w:hanging="360"/>
      </w:pPr>
      <w:rPr>
        <w:rFonts w:ascii="Courier New" w:hAnsi="Courier New" w:cs="Arial Narrow" w:hint="default"/>
      </w:rPr>
    </w:lvl>
    <w:lvl w:ilvl="8" w:tplc="AAD40246" w:tentative="1">
      <w:start w:val="1"/>
      <w:numFmt w:val="bullet"/>
      <w:lvlText w:val=""/>
      <w:lvlJc w:val="left"/>
      <w:pPr>
        <w:tabs>
          <w:tab w:val="num" w:pos="7332"/>
        </w:tabs>
        <w:ind w:left="7332" w:hanging="360"/>
      </w:pPr>
      <w:rPr>
        <w:rFonts w:ascii="Wingdings" w:hAnsi="Wingdings" w:hint="default"/>
      </w:rPr>
    </w:lvl>
  </w:abstractNum>
  <w:abstractNum w:abstractNumId="11" w15:restartNumberingAfterBreak="0">
    <w:nsid w:val="48744E8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2C22E85"/>
    <w:multiLevelType w:val="hybridMultilevel"/>
    <w:tmpl w:val="A1F0E5B0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431" w:hanging="360"/>
      </w:pPr>
    </w:lvl>
    <w:lvl w:ilvl="2" w:tplc="0415001B" w:tentative="1">
      <w:start w:val="1"/>
      <w:numFmt w:val="lowerRoman"/>
      <w:lvlText w:val="%3."/>
      <w:lvlJc w:val="right"/>
      <w:pPr>
        <w:ind w:left="2151" w:hanging="180"/>
      </w:pPr>
    </w:lvl>
    <w:lvl w:ilvl="3" w:tplc="0415000F" w:tentative="1">
      <w:start w:val="1"/>
      <w:numFmt w:val="decimal"/>
      <w:lvlText w:val="%4."/>
      <w:lvlJc w:val="left"/>
      <w:pPr>
        <w:ind w:left="2871" w:hanging="360"/>
      </w:pPr>
    </w:lvl>
    <w:lvl w:ilvl="4" w:tplc="04150019" w:tentative="1">
      <w:start w:val="1"/>
      <w:numFmt w:val="lowerLetter"/>
      <w:lvlText w:val="%5."/>
      <w:lvlJc w:val="left"/>
      <w:pPr>
        <w:ind w:left="3591" w:hanging="360"/>
      </w:pPr>
    </w:lvl>
    <w:lvl w:ilvl="5" w:tplc="0415001B" w:tentative="1">
      <w:start w:val="1"/>
      <w:numFmt w:val="lowerRoman"/>
      <w:lvlText w:val="%6."/>
      <w:lvlJc w:val="right"/>
      <w:pPr>
        <w:ind w:left="4311" w:hanging="180"/>
      </w:pPr>
    </w:lvl>
    <w:lvl w:ilvl="6" w:tplc="0415000F" w:tentative="1">
      <w:start w:val="1"/>
      <w:numFmt w:val="decimal"/>
      <w:lvlText w:val="%7."/>
      <w:lvlJc w:val="left"/>
      <w:pPr>
        <w:ind w:left="5031" w:hanging="360"/>
      </w:pPr>
    </w:lvl>
    <w:lvl w:ilvl="7" w:tplc="04150019" w:tentative="1">
      <w:start w:val="1"/>
      <w:numFmt w:val="lowerLetter"/>
      <w:lvlText w:val="%8."/>
      <w:lvlJc w:val="left"/>
      <w:pPr>
        <w:ind w:left="5751" w:hanging="360"/>
      </w:pPr>
    </w:lvl>
    <w:lvl w:ilvl="8" w:tplc="0415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3" w15:restartNumberingAfterBreak="0">
    <w:nsid w:val="5CAA3BD2"/>
    <w:multiLevelType w:val="singleLevel"/>
    <w:tmpl w:val="D8F6FF7C"/>
    <w:lvl w:ilvl="0">
      <w:start w:val="1"/>
      <w:numFmt w:val="decimal"/>
      <w:pStyle w:val="Wykazlit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0"/>
      </w:rPr>
    </w:lvl>
  </w:abstractNum>
  <w:abstractNum w:abstractNumId="14" w15:restartNumberingAfterBreak="0">
    <w:nsid w:val="5EDD06D5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40725FD"/>
    <w:multiLevelType w:val="hybridMultilevel"/>
    <w:tmpl w:val="9822F5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5AA6789"/>
    <w:multiLevelType w:val="multilevel"/>
    <w:tmpl w:val="688E89E2"/>
    <w:lvl w:ilvl="0">
      <w:start w:val="1"/>
      <w:numFmt w:val="ordin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7" w15:restartNumberingAfterBreak="0">
    <w:nsid w:val="6C20470A"/>
    <w:multiLevelType w:val="hybridMultilevel"/>
    <w:tmpl w:val="0884FEBE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6"/>
  </w:num>
  <w:num w:numId="4">
    <w:abstractNumId w:val="10"/>
  </w:num>
  <w:num w:numId="5">
    <w:abstractNumId w:val="0"/>
  </w:num>
  <w:num w:numId="6">
    <w:abstractNumId w:val="13"/>
  </w:num>
  <w:num w:numId="7">
    <w:abstractNumId w:val="3"/>
  </w:num>
  <w:num w:numId="8">
    <w:abstractNumId w:val="13"/>
    <w:lvlOverride w:ilvl="0">
      <w:startOverride w:val="1"/>
    </w:lvlOverride>
  </w:num>
  <w:num w:numId="9">
    <w:abstractNumId w:val="14"/>
  </w:num>
  <w:num w:numId="10">
    <w:abstractNumId w:val="9"/>
  </w:num>
  <w:num w:numId="11">
    <w:abstractNumId w:val="11"/>
  </w:num>
  <w:num w:numId="12">
    <w:abstractNumId w:val="1"/>
  </w:num>
  <w:num w:numId="13">
    <w:abstractNumId w:val="5"/>
  </w:num>
  <w:num w:numId="14">
    <w:abstractNumId w:val="12"/>
  </w:num>
  <w:num w:numId="15">
    <w:abstractNumId w:val="8"/>
  </w:num>
  <w:num w:numId="16">
    <w:abstractNumId w:val="15"/>
  </w:num>
  <w:num w:numId="17">
    <w:abstractNumId w:val="4"/>
  </w:num>
  <w:num w:numId="18">
    <w:abstractNumId w:val="17"/>
  </w:num>
  <w:num w:numId="19">
    <w:abstractNumId w:val="16"/>
  </w:num>
  <w:num w:numId="20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defaultTabStop w:val="708"/>
  <w:autoHyphenation/>
  <w:hyphenationZone w:val="425"/>
  <w:doNotHyphenateCaps/>
  <w:drawingGridHorizontalSpacing w:val="120"/>
  <w:displayHorizontalDrawingGridEvery w:val="2"/>
  <w:characterSpacingControl w:val="doNotCompress"/>
  <w:hdrShapeDefaults>
    <o:shapedefaults v:ext="edit" spidmax="14338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11DDA"/>
    <w:rsid w:val="0000013E"/>
    <w:rsid w:val="00000F41"/>
    <w:rsid w:val="0000137A"/>
    <w:rsid w:val="00004948"/>
    <w:rsid w:val="0001795B"/>
    <w:rsid w:val="00027526"/>
    <w:rsid w:val="00027E20"/>
    <w:rsid w:val="00030F12"/>
    <w:rsid w:val="00036673"/>
    <w:rsid w:val="0003677D"/>
    <w:rsid w:val="00041E4B"/>
    <w:rsid w:val="00043806"/>
    <w:rsid w:val="00046652"/>
    <w:rsid w:val="0005749C"/>
    <w:rsid w:val="00083761"/>
    <w:rsid w:val="00096DEE"/>
    <w:rsid w:val="000A1541"/>
    <w:rsid w:val="000A5135"/>
    <w:rsid w:val="000C41C8"/>
    <w:rsid w:val="000D6CF0"/>
    <w:rsid w:val="000D7D8F"/>
    <w:rsid w:val="000E549E"/>
    <w:rsid w:val="00114163"/>
    <w:rsid w:val="00131673"/>
    <w:rsid w:val="00133A52"/>
    <w:rsid w:val="00167B9C"/>
    <w:rsid w:val="00196F16"/>
    <w:rsid w:val="001B3BF7"/>
    <w:rsid w:val="001C4F0A"/>
    <w:rsid w:val="001C6C52"/>
    <w:rsid w:val="001D73E7"/>
    <w:rsid w:val="001E3F2A"/>
    <w:rsid w:val="001F143D"/>
    <w:rsid w:val="0020696D"/>
    <w:rsid w:val="00216633"/>
    <w:rsid w:val="002325AB"/>
    <w:rsid w:val="00232843"/>
    <w:rsid w:val="00240FAC"/>
    <w:rsid w:val="002647A1"/>
    <w:rsid w:val="00285CA1"/>
    <w:rsid w:val="00290EBA"/>
    <w:rsid w:val="00293E7C"/>
    <w:rsid w:val="002A249F"/>
    <w:rsid w:val="002A3A00"/>
    <w:rsid w:val="002D2EAD"/>
    <w:rsid w:val="002D70D2"/>
    <w:rsid w:val="002E42B0"/>
    <w:rsid w:val="002F70F0"/>
    <w:rsid w:val="002F74C7"/>
    <w:rsid w:val="00307065"/>
    <w:rsid w:val="00314269"/>
    <w:rsid w:val="00316CE8"/>
    <w:rsid w:val="00350CF9"/>
    <w:rsid w:val="0035344F"/>
    <w:rsid w:val="00365292"/>
    <w:rsid w:val="00371123"/>
    <w:rsid w:val="003724A3"/>
    <w:rsid w:val="0039645B"/>
    <w:rsid w:val="003973B8"/>
    <w:rsid w:val="003A3B72"/>
    <w:rsid w:val="003A5FF0"/>
    <w:rsid w:val="003B76A7"/>
    <w:rsid w:val="003D0B08"/>
    <w:rsid w:val="003D4003"/>
    <w:rsid w:val="003E1A8D"/>
    <w:rsid w:val="003E56F9"/>
    <w:rsid w:val="003F4233"/>
    <w:rsid w:val="003F7B62"/>
    <w:rsid w:val="00405D10"/>
    <w:rsid w:val="00412A5F"/>
    <w:rsid w:val="00416FCD"/>
    <w:rsid w:val="004252DC"/>
    <w:rsid w:val="00426BA1"/>
    <w:rsid w:val="00426BFE"/>
    <w:rsid w:val="00442815"/>
    <w:rsid w:val="00457FDC"/>
    <w:rsid w:val="004600E4"/>
    <w:rsid w:val="004607EF"/>
    <w:rsid w:val="00476517"/>
    <w:rsid w:val="004846A3"/>
    <w:rsid w:val="0048771D"/>
    <w:rsid w:val="00497319"/>
    <w:rsid w:val="004A1B60"/>
    <w:rsid w:val="004C4181"/>
    <w:rsid w:val="004D1B28"/>
    <w:rsid w:val="004D26FD"/>
    <w:rsid w:val="004D72D9"/>
    <w:rsid w:val="004F2C68"/>
    <w:rsid w:val="004F33B4"/>
    <w:rsid w:val="005247A6"/>
    <w:rsid w:val="00546EAF"/>
    <w:rsid w:val="005807B4"/>
    <w:rsid w:val="00581858"/>
    <w:rsid w:val="005930A7"/>
    <w:rsid w:val="005955F9"/>
    <w:rsid w:val="005B11FF"/>
    <w:rsid w:val="005C55D0"/>
    <w:rsid w:val="005D2001"/>
    <w:rsid w:val="00603431"/>
    <w:rsid w:val="00606392"/>
    <w:rsid w:val="00626EA3"/>
    <w:rsid w:val="0063007E"/>
    <w:rsid w:val="00641D09"/>
    <w:rsid w:val="00655F46"/>
    <w:rsid w:val="00663E53"/>
    <w:rsid w:val="00666CCB"/>
    <w:rsid w:val="00676A3F"/>
    <w:rsid w:val="00680BA2"/>
    <w:rsid w:val="00684D54"/>
    <w:rsid w:val="006863F4"/>
    <w:rsid w:val="00690B2D"/>
    <w:rsid w:val="006A46E0"/>
    <w:rsid w:val="006B07BF"/>
    <w:rsid w:val="006E6720"/>
    <w:rsid w:val="007158A9"/>
    <w:rsid w:val="00721413"/>
    <w:rsid w:val="00731B10"/>
    <w:rsid w:val="007334E2"/>
    <w:rsid w:val="0073390C"/>
    <w:rsid w:val="00741B8D"/>
    <w:rsid w:val="007461A1"/>
    <w:rsid w:val="00755AAB"/>
    <w:rsid w:val="007720A2"/>
    <w:rsid w:val="00776076"/>
    <w:rsid w:val="00786A38"/>
    <w:rsid w:val="00790329"/>
    <w:rsid w:val="00794F15"/>
    <w:rsid w:val="007A79F2"/>
    <w:rsid w:val="007C068F"/>
    <w:rsid w:val="007C675D"/>
    <w:rsid w:val="007D191E"/>
    <w:rsid w:val="007E4D57"/>
    <w:rsid w:val="007F2FF6"/>
    <w:rsid w:val="008046AE"/>
    <w:rsid w:val="0080542D"/>
    <w:rsid w:val="00814C3C"/>
    <w:rsid w:val="00846BE3"/>
    <w:rsid w:val="00847A73"/>
    <w:rsid w:val="00857E00"/>
    <w:rsid w:val="00877135"/>
    <w:rsid w:val="008938C7"/>
    <w:rsid w:val="008B6A8D"/>
    <w:rsid w:val="008C6711"/>
    <w:rsid w:val="008C7BF3"/>
    <w:rsid w:val="008D2150"/>
    <w:rsid w:val="009146BE"/>
    <w:rsid w:val="00914E87"/>
    <w:rsid w:val="00923212"/>
    <w:rsid w:val="00931F5B"/>
    <w:rsid w:val="00933296"/>
    <w:rsid w:val="00940876"/>
    <w:rsid w:val="009458F5"/>
    <w:rsid w:val="00955477"/>
    <w:rsid w:val="00955566"/>
    <w:rsid w:val="009614FE"/>
    <w:rsid w:val="00964390"/>
    <w:rsid w:val="009A3FEE"/>
    <w:rsid w:val="009A43CE"/>
    <w:rsid w:val="009B4991"/>
    <w:rsid w:val="009C7640"/>
    <w:rsid w:val="009E09D8"/>
    <w:rsid w:val="00A02A52"/>
    <w:rsid w:val="00A11DDA"/>
    <w:rsid w:val="00A1538D"/>
    <w:rsid w:val="00A21AFF"/>
    <w:rsid w:val="00A22B5F"/>
    <w:rsid w:val="00A32047"/>
    <w:rsid w:val="00A45FE3"/>
    <w:rsid w:val="00A50365"/>
    <w:rsid w:val="00A64607"/>
    <w:rsid w:val="00A65076"/>
    <w:rsid w:val="00AA3B18"/>
    <w:rsid w:val="00AA4DD9"/>
    <w:rsid w:val="00AB655E"/>
    <w:rsid w:val="00AC57A5"/>
    <w:rsid w:val="00AE3B8A"/>
    <w:rsid w:val="00AF0B6F"/>
    <w:rsid w:val="00AF7D73"/>
    <w:rsid w:val="00B03E50"/>
    <w:rsid w:val="00B056F7"/>
    <w:rsid w:val="00B158DC"/>
    <w:rsid w:val="00B21019"/>
    <w:rsid w:val="00B339F5"/>
    <w:rsid w:val="00B46D91"/>
    <w:rsid w:val="00B46F30"/>
    <w:rsid w:val="00B60B0B"/>
    <w:rsid w:val="00B65EFA"/>
    <w:rsid w:val="00B83F26"/>
    <w:rsid w:val="00B95607"/>
    <w:rsid w:val="00B96AC5"/>
    <w:rsid w:val="00BB4F43"/>
    <w:rsid w:val="00BD12E3"/>
    <w:rsid w:val="00C10249"/>
    <w:rsid w:val="00C15B5C"/>
    <w:rsid w:val="00C33798"/>
    <w:rsid w:val="00C37C9A"/>
    <w:rsid w:val="00C41795"/>
    <w:rsid w:val="00C50308"/>
    <w:rsid w:val="00C52F26"/>
    <w:rsid w:val="00C947FB"/>
    <w:rsid w:val="00CB5513"/>
    <w:rsid w:val="00CD2DB2"/>
    <w:rsid w:val="00CF1CB2"/>
    <w:rsid w:val="00CF2FBF"/>
    <w:rsid w:val="00D11547"/>
    <w:rsid w:val="00D1183C"/>
    <w:rsid w:val="00D17216"/>
    <w:rsid w:val="00D36BD4"/>
    <w:rsid w:val="00D43CB7"/>
    <w:rsid w:val="00D465B9"/>
    <w:rsid w:val="00D55B2B"/>
    <w:rsid w:val="00DB0142"/>
    <w:rsid w:val="00DB3A5B"/>
    <w:rsid w:val="00DB7026"/>
    <w:rsid w:val="00DD2ED3"/>
    <w:rsid w:val="00DE190F"/>
    <w:rsid w:val="00DF5C11"/>
    <w:rsid w:val="00E05BE7"/>
    <w:rsid w:val="00E16E4A"/>
    <w:rsid w:val="00E46276"/>
    <w:rsid w:val="00E65A40"/>
    <w:rsid w:val="00E9725F"/>
    <w:rsid w:val="00E9743E"/>
    <w:rsid w:val="00EA1B88"/>
    <w:rsid w:val="00EA39FC"/>
    <w:rsid w:val="00EB0ADA"/>
    <w:rsid w:val="00EB52B7"/>
    <w:rsid w:val="00EC15E6"/>
    <w:rsid w:val="00EE1335"/>
    <w:rsid w:val="00EE3891"/>
    <w:rsid w:val="00F00795"/>
    <w:rsid w:val="00F01879"/>
    <w:rsid w:val="00F03B30"/>
    <w:rsid w:val="00F128D3"/>
    <w:rsid w:val="00F139C0"/>
    <w:rsid w:val="00F201F9"/>
    <w:rsid w:val="00F23ABE"/>
    <w:rsid w:val="00F31E7C"/>
    <w:rsid w:val="00F4304E"/>
    <w:rsid w:val="00F469CC"/>
    <w:rsid w:val="00F53F75"/>
    <w:rsid w:val="00FA09BD"/>
    <w:rsid w:val="00FA5FD5"/>
    <w:rsid w:val="00FB455D"/>
    <w:rsid w:val="00FB6199"/>
    <w:rsid w:val="00FC1BE5"/>
    <w:rsid w:val="00FD3016"/>
    <w:rsid w:val="00FD36B1"/>
    <w:rsid w:val="00FF7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;"/>
  <w14:docId w14:val="48A82FCF"/>
  <w15:docId w15:val="{343835BE-1C40-4801-BC38-3E188E76EC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qFormat/>
    <w:rsid w:val="003973B8"/>
    <w:pPr>
      <w:ind w:left="720"/>
      <w:contextualSpacing/>
    </w:pPr>
  </w:style>
  <w:style w:type="paragraph" w:styleId="Tekstpodstawowy">
    <w:name w:val="Body Text"/>
    <w:basedOn w:val="Normalny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basedOn w:val="Domylnaczcionkaakapitu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semiHidden/>
    <w:rsid w:val="003973B8"/>
    <w:rPr>
      <w:color w:val="0000FF"/>
      <w:u w:val="single"/>
    </w:rPr>
  </w:style>
  <w:style w:type="character" w:styleId="UyteHipercze">
    <w:name w:val="FollowedHyperlink"/>
    <w:basedOn w:val="Domylnaczcionkaakapitu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basedOn w:val="Domylnaczcionkaakapitu"/>
    <w:rsid w:val="003973B8"/>
    <w:rPr>
      <w:b/>
      <w:sz w:val="24"/>
    </w:rPr>
  </w:style>
  <w:style w:type="paragraph" w:styleId="Nagwek">
    <w:name w:val="header"/>
    <w:basedOn w:val="Normalny"/>
    <w:link w:val="NagwekZnak"/>
    <w:semiHidden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eastAsiaTheme="minorHAnsi" w:hAnsi="Consolas" w:cstheme="minorBidi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AF7D73"/>
    <w:rPr>
      <w:rFonts w:ascii="Consolas" w:eastAsiaTheme="minorHAnsi" w:hAnsi="Consolas" w:cstheme="minorBidi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0137A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0137A"/>
    <w:rPr>
      <w:vertAlign w:val="superscript"/>
    </w:rPr>
  </w:style>
  <w:style w:type="character" w:customStyle="1" w:styleId="NagwekZnak">
    <w:name w:val="Nagłówek Znak"/>
    <w:basedOn w:val="Domylnaczcionkaakapitu"/>
    <w:link w:val="Nagwek"/>
    <w:semiHidden/>
    <w:rsid w:val="00731B10"/>
    <w:rPr>
      <w:rFonts w:eastAsia="Times New Roman"/>
      <w:sz w:val="24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1649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5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86B30BE-1342-4FF3-BF46-4361C6966D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5</Pages>
  <Words>1533</Words>
  <Characters>9201</Characters>
  <Application>Microsoft Office Word</Application>
  <DocSecurity>0</DocSecurity>
  <Lines>76</Lines>
  <Paragraphs>21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Sylabus wzór</vt:lpstr>
      <vt:lpstr>Sylabus wzór</vt:lpstr>
    </vt:vector>
  </TitlesOfParts>
  <Company/>
  <LinksUpToDate>false</LinksUpToDate>
  <CharactersWithSpaces>10713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Sylabus wzór</dc:title>
  <dc:creator>Marcin</dc:creator>
  <cp:lastModifiedBy>Beata Antosiewicz</cp:lastModifiedBy>
  <cp:revision>10</cp:revision>
  <cp:lastPrinted>2019-06-05T11:04:00Z</cp:lastPrinted>
  <dcterms:created xsi:type="dcterms:W3CDTF">2019-07-08T10:24:00Z</dcterms:created>
  <dcterms:modified xsi:type="dcterms:W3CDTF">2019-09-06T06:42:00Z</dcterms:modified>
</cp:coreProperties>
</file>